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EB" w:rsidRPr="00A437A7" w:rsidRDefault="00864E16" w:rsidP="00864E16">
      <w:pPr>
        <w:pStyle w:val="1"/>
        <w:tabs>
          <w:tab w:val="left" w:pos="5670"/>
        </w:tabs>
        <w:spacing w:line="312" w:lineRule="auto"/>
        <w:jc w:val="right"/>
        <w:rPr>
          <w:bCs/>
          <w:i/>
          <w:sz w:val="24"/>
          <w:szCs w:val="24"/>
        </w:rPr>
      </w:pPr>
      <w:r w:rsidRPr="00A437A7">
        <w:rPr>
          <w:bCs/>
          <w:i/>
          <w:sz w:val="24"/>
          <w:szCs w:val="24"/>
        </w:rPr>
        <w:t>Пресс-релиз</w:t>
      </w:r>
      <w:r w:rsidR="006C38EB" w:rsidRPr="00A437A7">
        <w:rPr>
          <w:bCs/>
          <w:i/>
          <w:sz w:val="24"/>
          <w:szCs w:val="24"/>
        </w:rPr>
        <w:t xml:space="preserve"> </w:t>
      </w:r>
    </w:p>
    <w:p w:rsidR="00360C46" w:rsidRPr="00B1724D" w:rsidRDefault="00360C46" w:rsidP="00360C46">
      <w:pPr>
        <w:spacing w:line="312" w:lineRule="auto"/>
        <w:ind w:firstLine="709"/>
        <w:jc w:val="center"/>
        <w:rPr>
          <w:b/>
          <w:color w:val="000000"/>
        </w:rPr>
      </w:pPr>
    </w:p>
    <w:p w:rsidR="002D0838" w:rsidRPr="00B1724D" w:rsidRDefault="002D0838" w:rsidP="00360C46">
      <w:pPr>
        <w:spacing w:line="312" w:lineRule="auto"/>
        <w:ind w:firstLine="709"/>
        <w:jc w:val="center"/>
        <w:rPr>
          <w:b/>
          <w:color w:val="000000"/>
        </w:rPr>
      </w:pPr>
      <w:r w:rsidRPr="00B1724D">
        <w:rPr>
          <w:b/>
          <w:color w:val="000000"/>
        </w:rPr>
        <w:t>О торжественной  церемонии «Руководитель года»</w:t>
      </w:r>
    </w:p>
    <w:p w:rsidR="002D0838" w:rsidRPr="00B1724D" w:rsidRDefault="00360C46" w:rsidP="00360C46">
      <w:pPr>
        <w:spacing w:line="312" w:lineRule="auto"/>
        <w:ind w:firstLine="709"/>
        <w:jc w:val="center"/>
        <w:rPr>
          <w:b/>
          <w:color w:val="000000"/>
        </w:rPr>
      </w:pPr>
      <w:r w:rsidRPr="00B1724D">
        <w:rPr>
          <w:b/>
          <w:color w:val="000000"/>
        </w:rPr>
        <w:t xml:space="preserve">с участием Президента Республики Татарстан Р.Н. </w:t>
      </w:r>
      <w:proofErr w:type="spellStart"/>
      <w:r w:rsidRPr="00B1724D">
        <w:rPr>
          <w:b/>
          <w:color w:val="000000"/>
        </w:rPr>
        <w:t>Минниханова</w:t>
      </w:r>
      <w:proofErr w:type="spellEnd"/>
    </w:p>
    <w:p w:rsidR="00360C46" w:rsidRPr="00B1724D" w:rsidRDefault="00360C46" w:rsidP="002D0838">
      <w:pPr>
        <w:spacing w:line="312" w:lineRule="auto"/>
        <w:ind w:firstLine="709"/>
        <w:jc w:val="both"/>
        <w:rPr>
          <w:color w:val="548DD4"/>
        </w:rPr>
      </w:pPr>
    </w:p>
    <w:p w:rsidR="002D0838" w:rsidRDefault="00F227EC" w:rsidP="002D0838">
      <w:pPr>
        <w:spacing w:line="312" w:lineRule="auto"/>
        <w:jc w:val="both"/>
        <w:rPr>
          <w:i/>
        </w:rPr>
      </w:pPr>
      <w:r w:rsidRPr="002D0838">
        <w:rPr>
          <w:i/>
        </w:rPr>
        <w:t>2</w:t>
      </w:r>
      <w:r w:rsidR="00150B13">
        <w:rPr>
          <w:i/>
        </w:rPr>
        <w:t>6</w:t>
      </w:r>
      <w:r w:rsidRPr="002D0838">
        <w:rPr>
          <w:i/>
        </w:rPr>
        <w:t xml:space="preserve"> декабря 201</w:t>
      </w:r>
      <w:r w:rsidR="00150B13">
        <w:rPr>
          <w:i/>
        </w:rPr>
        <w:t>6</w:t>
      </w:r>
      <w:r w:rsidRPr="002D0838">
        <w:rPr>
          <w:i/>
        </w:rPr>
        <w:t xml:space="preserve"> г</w:t>
      </w:r>
      <w:r w:rsidR="002D0838">
        <w:rPr>
          <w:i/>
        </w:rPr>
        <w:t xml:space="preserve">.                                                                                       </w:t>
      </w:r>
      <w:r w:rsidR="00150B13">
        <w:rPr>
          <w:i/>
        </w:rPr>
        <w:t xml:space="preserve">      </w:t>
      </w:r>
      <w:r w:rsidR="002D0838">
        <w:rPr>
          <w:i/>
        </w:rPr>
        <w:t xml:space="preserve">   </w:t>
      </w:r>
      <w:r w:rsidRPr="002D0838">
        <w:rPr>
          <w:i/>
        </w:rPr>
        <w:t xml:space="preserve"> ГТРК «</w:t>
      </w:r>
      <w:proofErr w:type="spellStart"/>
      <w:r w:rsidRPr="002D0838">
        <w:rPr>
          <w:i/>
        </w:rPr>
        <w:t>Корстон</w:t>
      </w:r>
      <w:proofErr w:type="spellEnd"/>
      <w:r w:rsidRPr="002D0838">
        <w:rPr>
          <w:i/>
        </w:rPr>
        <w:t xml:space="preserve">» </w:t>
      </w:r>
    </w:p>
    <w:p w:rsidR="002D0838" w:rsidRPr="002D0838" w:rsidRDefault="002D0838" w:rsidP="002D0838">
      <w:pPr>
        <w:spacing w:line="312" w:lineRule="auto"/>
        <w:jc w:val="both"/>
        <w:rPr>
          <w:i/>
        </w:rPr>
      </w:pPr>
    </w:p>
    <w:p w:rsidR="006724B1" w:rsidRPr="004921CA" w:rsidRDefault="004D70B9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t>2</w:t>
      </w:r>
      <w:r w:rsidR="00150B13" w:rsidRPr="004921CA">
        <w:t>6</w:t>
      </w:r>
      <w:r w:rsidRPr="004921CA">
        <w:t xml:space="preserve"> декабря 201</w:t>
      </w:r>
      <w:r w:rsidR="00150B13" w:rsidRPr="004921CA">
        <w:t>6</w:t>
      </w:r>
      <w:r w:rsidRPr="004921CA">
        <w:t xml:space="preserve"> года в ГТРК «</w:t>
      </w:r>
      <w:proofErr w:type="spellStart"/>
      <w:r w:rsidRPr="004921CA">
        <w:t>Корстон</w:t>
      </w:r>
      <w:proofErr w:type="spellEnd"/>
      <w:r w:rsidRPr="004921CA">
        <w:t xml:space="preserve">» состоялась </w:t>
      </w:r>
      <w:r w:rsidR="00150B13" w:rsidRPr="004921CA">
        <w:t>шестнадцатая</w:t>
      </w:r>
      <w:r w:rsidR="00E35478" w:rsidRPr="004921CA">
        <w:t xml:space="preserve"> </w:t>
      </w:r>
      <w:r w:rsidRPr="004921CA">
        <w:rPr>
          <w:color w:val="000000"/>
        </w:rPr>
        <w:t>торжественная  церемония «Руководитель года»</w:t>
      </w:r>
      <w:r w:rsidR="006724B1" w:rsidRPr="004921CA">
        <w:rPr>
          <w:color w:val="000000"/>
        </w:rPr>
        <w:t>.</w:t>
      </w:r>
    </w:p>
    <w:p w:rsidR="00DA098E" w:rsidRPr="004921CA" w:rsidRDefault="00F227EC" w:rsidP="00A9051D">
      <w:pPr>
        <w:spacing w:line="312" w:lineRule="auto"/>
        <w:ind w:firstLine="709"/>
        <w:jc w:val="both"/>
      </w:pPr>
      <w:r w:rsidRPr="004921CA">
        <w:t xml:space="preserve">На </w:t>
      </w:r>
      <w:r w:rsidR="00580974" w:rsidRPr="004921CA">
        <w:t>мероприятии</w:t>
      </w:r>
      <w:r w:rsidRPr="004921CA">
        <w:t xml:space="preserve"> присутствовал</w:t>
      </w:r>
      <w:r w:rsidR="00DA098E" w:rsidRPr="004921CA">
        <w:t>и</w:t>
      </w:r>
      <w:r w:rsidRPr="004921CA">
        <w:t xml:space="preserve"> Президент Республики Татарстан Р.Н. </w:t>
      </w:r>
      <w:proofErr w:type="spellStart"/>
      <w:r w:rsidRPr="004921CA">
        <w:t>Минниханов</w:t>
      </w:r>
      <w:proofErr w:type="spellEnd"/>
      <w:r w:rsidRPr="004921CA">
        <w:t>, Государственный советник Республики Татарстан М.Ш. Шаймиев</w:t>
      </w:r>
      <w:r w:rsidR="004B3D86" w:rsidRPr="004921CA">
        <w:t xml:space="preserve"> и</w:t>
      </w:r>
      <w:r w:rsidRPr="004921CA">
        <w:t xml:space="preserve"> Председатель государственног</w:t>
      </w:r>
      <w:r w:rsidR="00D840EA" w:rsidRPr="004921CA">
        <w:t xml:space="preserve">о Совета Республики Татарстан </w:t>
      </w:r>
      <w:r w:rsidRPr="004921CA">
        <w:t xml:space="preserve">Ф.Х. </w:t>
      </w:r>
      <w:proofErr w:type="spellStart"/>
      <w:r w:rsidRPr="004921CA">
        <w:t>Мухаметшин</w:t>
      </w:r>
      <w:proofErr w:type="spellEnd"/>
      <w:r w:rsidRPr="004921CA">
        <w:t xml:space="preserve">. В ней </w:t>
      </w:r>
      <w:r w:rsidR="000B1965">
        <w:t xml:space="preserve">также </w:t>
      </w:r>
      <w:r w:rsidRPr="004921CA">
        <w:t>приняли участие депутаты Государственной думы и Совета Федерации Федерального собрания Российской Федерации от Татарстана,</w:t>
      </w:r>
      <w:r w:rsidR="00AB4B94" w:rsidRPr="004921CA">
        <w:t xml:space="preserve"> члены Правительства Республики Татарстан,</w:t>
      </w:r>
      <w:r w:rsidRPr="004921CA">
        <w:t xml:space="preserve"> </w:t>
      </w:r>
      <w:r w:rsidR="00DA098E" w:rsidRPr="004921CA">
        <w:t xml:space="preserve">руководители республиканских министерств и ведомств, территориальных управлений </w:t>
      </w:r>
      <w:r w:rsidRPr="004921CA">
        <w:t xml:space="preserve">федеральных органов, муниципальных образований, </w:t>
      </w:r>
      <w:r w:rsidR="00DA098E" w:rsidRPr="004921CA">
        <w:t xml:space="preserve">руководители предприятий, в том числе малого и среднего бизнеса, руководители объединений работодателей, профсоюзов и других общественных организаций, представители религиозных конфессий, руководители учреждений </w:t>
      </w:r>
      <w:r w:rsidRPr="004921CA">
        <w:t>науки</w:t>
      </w:r>
      <w:r w:rsidR="00CE1353" w:rsidRPr="004921CA">
        <w:t>,</w:t>
      </w:r>
      <w:r w:rsidRPr="004921CA">
        <w:t xml:space="preserve"> культуры</w:t>
      </w:r>
      <w:r w:rsidR="00CE1353" w:rsidRPr="004921CA">
        <w:t xml:space="preserve"> и здравоохранения</w:t>
      </w:r>
      <w:r w:rsidRPr="004921CA">
        <w:t>, СМИ</w:t>
      </w:r>
      <w:r w:rsidR="00DA098E" w:rsidRPr="004921CA">
        <w:t>.</w:t>
      </w:r>
    </w:p>
    <w:p w:rsidR="003D2F71" w:rsidRPr="004921CA" w:rsidRDefault="00E549D6" w:rsidP="00A9051D">
      <w:pPr>
        <w:spacing w:line="312" w:lineRule="auto"/>
        <w:ind w:firstLine="709"/>
        <w:jc w:val="both"/>
      </w:pPr>
      <w:r w:rsidRPr="004921CA">
        <w:t>В начале торжественной церемонии</w:t>
      </w:r>
      <w:r w:rsidR="00B42D7F">
        <w:t xml:space="preserve"> в связи с национальным днем траура по погибшим 25 декабря в </w:t>
      </w:r>
      <w:r w:rsidRPr="004921CA">
        <w:t xml:space="preserve"> </w:t>
      </w:r>
      <w:r w:rsidR="00D62C0A">
        <w:t xml:space="preserve">авиакатастрофе была объявлена минута молчания. Затем </w:t>
      </w:r>
      <w:r w:rsidRPr="004921CA">
        <w:t xml:space="preserve">к собравшимся с приветствием обратился Президент Республики Татарстан Р.Н. </w:t>
      </w:r>
      <w:proofErr w:type="spellStart"/>
      <w:r w:rsidRPr="004921CA">
        <w:t>Минниханов</w:t>
      </w:r>
      <w:proofErr w:type="spellEnd"/>
      <w:r w:rsidRPr="004921CA">
        <w:t xml:space="preserve">. В своем выступлении </w:t>
      </w:r>
      <w:r w:rsidR="000B1965">
        <w:t>он</w:t>
      </w:r>
      <w:r w:rsidRPr="004921CA">
        <w:t xml:space="preserve"> кратко подвел итоги уходящего года, обозначил основные задачи на 201</w:t>
      </w:r>
      <w:r w:rsidR="00150B13" w:rsidRPr="004921CA">
        <w:t>7</w:t>
      </w:r>
      <w:r w:rsidRPr="004921CA">
        <w:t xml:space="preserve"> год, отметил вклад директорского корпуса республики в решение задач социально-экономического развития</w:t>
      </w:r>
      <w:r w:rsidR="00D62C0A">
        <w:t xml:space="preserve">.  </w:t>
      </w:r>
      <w:r w:rsidR="00E35478" w:rsidRPr="004921CA">
        <w:t xml:space="preserve">Далее </w:t>
      </w:r>
      <w:r w:rsidR="004B3D86" w:rsidRPr="004921CA">
        <w:t xml:space="preserve">Президент РТ Р.Н. </w:t>
      </w:r>
      <w:proofErr w:type="spellStart"/>
      <w:r w:rsidR="004B3D86" w:rsidRPr="004921CA">
        <w:t>Минниханов</w:t>
      </w:r>
      <w:proofErr w:type="spellEnd"/>
      <w:r w:rsidR="004B3D86" w:rsidRPr="004921CA">
        <w:t xml:space="preserve"> приступил к </w:t>
      </w:r>
      <w:r w:rsidR="00E35478" w:rsidRPr="004921CA">
        <w:t xml:space="preserve"> </w:t>
      </w:r>
      <w:r w:rsidR="00E35478" w:rsidRPr="004921CA">
        <w:rPr>
          <w:color w:val="000000"/>
        </w:rPr>
        <w:t>награждени</w:t>
      </w:r>
      <w:r w:rsidR="004B3D86" w:rsidRPr="004921CA">
        <w:rPr>
          <w:color w:val="000000"/>
        </w:rPr>
        <w:t>ю</w:t>
      </w:r>
      <w:r w:rsidR="00E35478" w:rsidRPr="004921CA">
        <w:rPr>
          <w:color w:val="000000"/>
        </w:rPr>
        <w:t xml:space="preserve"> лауреатов</w:t>
      </w:r>
      <w:r w:rsidR="00CE1353" w:rsidRPr="004921CA">
        <w:rPr>
          <w:color w:val="000000"/>
        </w:rPr>
        <w:t xml:space="preserve"> ежегодного республиканского </w:t>
      </w:r>
      <w:r w:rsidR="00E35478" w:rsidRPr="004921CA">
        <w:rPr>
          <w:color w:val="000000"/>
        </w:rPr>
        <w:t>конкурса «Руководитель года».</w:t>
      </w:r>
      <w:r w:rsidR="00E35478" w:rsidRPr="004921CA">
        <w:t xml:space="preserve"> Лауреатам были вручены золотые нагрудные знаки и</w:t>
      </w:r>
      <w:r w:rsidR="00CE1353" w:rsidRPr="004921CA">
        <w:t xml:space="preserve"> дипломы</w:t>
      </w:r>
      <w:r w:rsidR="00E35478" w:rsidRPr="004921CA">
        <w:t>.</w:t>
      </w:r>
    </w:p>
    <w:p w:rsidR="00E35478" w:rsidRPr="004921CA" w:rsidRDefault="00E35478" w:rsidP="00A9051D">
      <w:pPr>
        <w:spacing w:line="312" w:lineRule="auto"/>
        <w:ind w:firstLine="709"/>
        <w:jc w:val="both"/>
      </w:pPr>
    </w:p>
    <w:p w:rsidR="007E2C64" w:rsidRPr="004921CA" w:rsidRDefault="003B668B" w:rsidP="00A9051D">
      <w:pPr>
        <w:pStyle w:val="Web"/>
        <w:spacing w:before="0" w:beforeAutospacing="0" w:after="0" w:afterAutospacing="0" w:line="312" w:lineRule="auto"/>
        <w:ind w:firstLine="709"/>
        <w:jc w:val="both"/>
        <w:rPr>
          <w:b/>
          <w:color w:val="000000"/>
          <w:spacing w:val="-5"/>
          <w:sz w:val="24"/>
          <w:szCs w:val="24"/>
        </w:rPr>
      </w:pPr>
      <w:r w:rsidRPr="004921CA">
        <w:rPr>
          <w:rFonts w:ascii="Times New Roman" w:hAnsi="Times New Roman"/>
          <w:sz w:val="24"/>
          <w:szCs w:val="24"/>
        </w:rPr>
        <w:t>Л</w:t>
      </w:r>
      <w:r w:rsidR="00F2630A" w:rsidRPr="004921CA">
        <w:rPr>
          <w:rFonts w:ascii="Times New Roman" w:hAnsi="Times New Roman"/>
          <w:sz w:val="24"/>
          <w:szCs w:val="24"/>
        </w:rPr>
        <w:t>ауреат</w:t>
      </w:r>
      <w:r w:rsidR="00080268" w:rsidRPr="004921CA">
        <w:rPr>
          <w:rFonts w:ascii="Times New Roman" w:hAnsi="Times New Roman"/>
          <w:sz w:val="24"/>
          <w:szCs w:val="24"/>
        </w:rPr>
        <w:t>ами</w:t>
      </w:r>
      <w:r w:rsidR="00F2630A" w:rsidRPr="004921CA">
        <w:rPr>
          <w:rFonts w:ascii="Times New Roman" w:hAnsi="Times New Roman"/>
          <w:sz w:val="24"/>
          <w:szCs w:val="24"/>
        </w:rPr>
        <w:t xml:space="preserve"> конкурса «Руководитель года</w:t>
      </w:r>
      <w:r w:rsidR="00CE1353" w:rsidRPr="004921CA">
        <w:rPr>
          <w:rFonts w:ascii="Times New Roman" w:hAnsi="Times New Roman"/>
          <w:sz w:val="24"/>
          <w:szCs w:val="24"/>
        </w:rPr>
        <w:t xml:space="preserve"> – 201</w:t>
      </w:r>
      <w:r w:rsidR="00150B13" w:rsidRPr="004921CA">
        <w:rPr>
          <w:rFonts w:ascii="Times New Roman" w:hAnsi="Times New Roman"/>
          <w:sz w:val="24"/>
          <w:szCs w:val="24"/>
        </w:rPr>
        <w:t>6</w:t>
      </w:r>
      <w:r w:rsidR="00CE1353" w:rsidRPr="004921CA">
        <w:rPr>
          <w:rFonts w:ascii="Times New Roman" w:hAnsi="Times New Roman"/>
          <w:sz w:val="24"/>
          <w:szCs w:val="24"/>
        </w:rPr>
        <w:t>»</w:t>
      </w:r>
      <w:r w:rsidR="00EC490E" w:rsidRPr="004921CA">
        <w:rPr>
          <w:rFonts w:ascii="Times New Roman" w:hAnsi="Times New Roman"/>
          <w:sz w:val="24"/>
          <w:szCs w:val="24"/>
        </w:rPr>
        <w:t xml:space="preserve"> </w:t>
      </w:r>
      <w:r w:rsidRPr="004921CA">
        <w:rPr>
          <w:rFonts w:ascii="Times New Roman" w:hAnsi="Times New Roman"/>
          <w:sz w:val="24"/>
          <w:szCs w:val="24"/>
        </w:rPr>
        <w:t>в соответствии с Решением Конкурсной комиссии</w:t>
      </w:r>
      <w:r w:rsidR="00080268" w:rsidRPr="004921CA">
        <w:rPr>
          <w:rFonts w:ascii="Times New Roman" w:hAnsi="Times New Roman"/>
          <w:sz w:val="24"/>
          <w:szCs w:val="24"/>
        </w:rPr>
        <w:t xml:space="preserve"> </w:t>
      </w:r>
      <w:r w:rsidR="00F2630A" w:rsidRPr="004921CA">
        <w:rPr>
          <w:rFonts w:ascii="Times New Roman" w:hAnsi="Times New Roman"/>
          <w:sz w:val="24"/>
          <w:szCs w:val="24"/>
        </w:rPr>
        <w:t>стали: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b/>
          <w:color w:val="000000"/>
          <w:spacing w:val="-5"/>
        </w:rPr>
      </w:pPr>
      <w:r w:rsidRPr="004921CA">
        <w:rPr>
          <w:b/>
          <w:color w:val="000000"/>
          <w:spacing w:val="-5"/>
        </w:rPr>
        <w:t>в номинации «За высокую конкурентоспособность»: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proofErr w:type="spellStart"/>
      <w:r w:rsidRPr="004921CA">
        <w:rPr>
          <w:color w:val="000000"/>
        </w:rPr>
        <w:t>Миннахметов</w:t>
      </w:r>
      <w:proofErr w:type="spellEnd"/>
      <w:r w:rsidRPr="004921CA">
        <w:rPr>
          <w:color w:val="000000"/>
        </w:rPr>
        <w:t xml:space="preserve"> </w:t>
      </w:r>
      <w:proofErr w:type="spellStart"/>
      <w:r w:rsidRPr="004921CA">
        <w:rPr>
          <w:color w:val="000000"/>
        </w:rPr>
        <w:t>Ирек</w:t>
      </w:r>
      <w:proofErr w:type="spellEnd"/>
      <w:r w:rsidRPr="004921CA">
        <w:rPr>
          <w:color w:val="000000"/>
        </w:rPr>
        <w:t xml:space="preserve"> </w:t>
      </w:r>
      <w:proofErr w:type="spellStart"/>
      <w:r w:rsidRPr="004921CA">
        <w:rPr>
          <w:color w:val="000000"/>
        </w:rPr>
        <w:t>Заудатович</w:t>
      </w:r>
      <w:proofErr w:type="spellEnd"/>
      <w:r w:rsidRPr="004921CA">
        <w:t xml:space="preserve"> – г</w:t>
      </w:r>
      <w:r w:rsidRPr="004921CA">
        <w:rPr>
          <w:color w:val="222233"/>
        </w:rPr>
        <w:t>енеральный директор АО "</w:t>
      </w:r>
      <w:proofErr w:type="spellStart"/>
      <w:r w:rsidRPr="004921CA">
        <w:rPr>
          <w:color w:val="222233"/>
        </w:rPr>
        <w:t>Татспиртпром</w:t>
      </w:r>
      <w:proofErr w:type="spellEnd"/>
      <w:r w:rsidRPr="004921CA">
        <w:rPr>
          <w:color w:val="222233"/>
        </w:rPr>
        <w:t>", г. Казань</w:t>
      </w:r>
      <w:r w:rsidRPr="004921CA">
        <w:rPr>
          <w:iCs/>
          <w:color w:val="000000"/>
        </w:rPr>
        <w:t>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r w:rsidRPr="004921CA">
        <w:rPr>
          <w:iCs/>
          <w:color w:val="000000"/>
        </w:rPr>
        <w:t xml:space="preserve">Тихомиров Борис Иванович - генеральный директор АО «Казанский </w:t>
      </w:r>
      <w:proofErr w:type="spellStart"/>
      <w:r w:rsidRPr="004921CA">
        <w:rPr>
          <w:iCs/>
          <w:color w:val="000000"/>
        </w:rPr>
        <w:t>Гипронииавиапром</w:t>
      </w:r>
      <w:proofErr w:type="spellEnd"/>
      <w:r w:rsidRPr="004921CA">
        <w:rPr>
          <w:iCs/>
          <w:color w:val="000000"/>
        </w:rPr>
        <w:t>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proofErr w:type="spellStart"/>
      <w:r w:rsidRPr="004921CA">
        <w:rPr>
          <w:iCs/>
          <w:color w:val="000000"/>
        </w:rPr>
        <w:t>Гузаиров</w:t>
      </w:r>
      <w:proofErr w:type="spellEnd"/>
      <w:r w:rsidRPr="004921CA">
        <w:rPr>
          <w:iCs/>
          <w:color w:val="000000"/>
        </w:rPr>
        <w:t xml:space="preserve"> Айдар </w:t>
      </w:r>
      <w:proofErr w:type="spellStart"/>
      <w:r w:rsidRPr="004921CA">
        <w:rPr>
          <w:iCs/>
          <w:color w:val="000000"/>
        </w:rPr>
        <w:t>Фаилевич</w:t>
      </w:r>
      <w:proofErr w:type="spellEnd"/>
      <w:r w:rsidRPr="004921CA">
        <w:rPr>
          <w:iCs/>
          <w:color w:val="000000"/>
        </w:rPr>
        <w:t xml:space="preserve"> - директор научно-технического центра Системных Технологий АО «</w:t>
      </w:r>
      <w:proofErr w:type="spellStart"/>
      <w:r w:rsidRPr="004921CA">
        <w:rPr>
          <w:iCs/>
          <w:color w:val="000000"/>
        </w:rPr>
        <w:t>АйСиЭл</w:t>
      </w:r>
      <w:proofErr w:type="spellEnd"/>
      <w:r w:rsidRPr="004921CA">
        <w:rPr>
          <w:iCs/>
          <w:color w:val="000000"/>
        </w:rPr>
        <w:t>-КПО ВС»,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r w:rsidRPr="004921CA">
        <w:rPr>
          <w:iCs/>
          <w:color w:val="000000"/>
        </w:rPr>
        <w:t xml:space="preserve">Сулейманов </w:t>
      </w:r>
      <w:proofErr w:type="spellStart"/>
      <w:r w:rsidRPr="004921CA">
        <w:rPr>
          <w:iCs/>
          <w:color w:val="000000"/>
        </w:rPr>
        <w:t>Рифнур</w:t>
      </w:r>
      <w:proofErr w:type="spellEnd"/>
      <w:r w:rsidRPr="004921CA">
        <w:rPr>
          <w:iCs/>
          <w:color w:val="000000"/>
        </w:rPr>
        <w:t xml:space="preserve"> </w:t>
      </w:r>
      <w:proofErr w:type="spellStart"/>
      <w:r w:rsidRPr="004921CA">
        <w:rPr>
          <w:iCs/>
          <w:color w:val="000000"/>
        </w:rPr>
        <w:t>Хайдарович</w:t>
      </w:r>
      <w:proofErr w:type="spellEnd"/>
      <w:r w:rsidRPr="004921CA">
        <w:rPr>
          <w:iCs/>
          <w:color w:val="000000"/>
        </w:rPr>
        <w:t xml:space="preserve"> – директор АО «</w:t>
      </w:r>
      <w:proofErr w:type="spellStart"/>
      <w:r w:rsidRPr="004921CA">
        <w:rPr>
          <w:iCs/>
          <w:color w:val="000000"/>
        </w:rPr>
        <w:t>Татэнергосбыт</w:t>
      </w:r>
      <w:proofErr w:type="spellEnd"/>
      <w:r w:rsidRPr="004921CA">
        <w:rPr>
          <w:iCs/>
          <w:color w:val="000000"/>
        </w:rPr>
        <w:t>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</w:p>
    <w:p w:rsidR="00150B13" w:rsidRPr="004921CA" w:rsidRDefault="00150B13" w:rsidP="00A9051D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4921CA">
        <w:rPr>
          <w:b/>
          <w:bCs/>
          <w:color w:val="000000"/>
        </w:rPr>
        <w:t>в номинации</w:t>
      </w:r>
      <w:r w:rsidRPr="004921CA">
        <w:rPr>
          <w:b/>
          <w:color w:val="000000"/>
        </w:rPr>
        <w:t xml:space="preserve"> </w:t>
      </w:r>
      <w:r w:rsidRPr="004921CA">
        <w:rPr>
          <w:b/>
          <w:bCs/>
          <w:color w:val="000000"/>
        </w:rPr>
        <w:t>«</w:t>
      </w:r>
      <w:r w:rsidRPr="004921CA">
        <w:rPr>
          <w:b/>
          <w:color w:val="000000"/>
        </w:rPr>
        <w:t>За инвестиционную активность</w:t>
      </w:r>
      <w:r w:rsidRPr="004921CA">
        <w:rPr>
          <w:b/>
          <w:bCs/>
          <w:color w:val="000000"/>
        </w:rPr>
        <w:t>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proofErr w:type="spellStart"/>
      <w:r w:rsidRPr="004921CA">
        <w:rPr>
          <w:color w:val="000000"/>
        </w:rPr>
        <w:t>Газетдинов</w:t>
      </w:r>
      <w:proofErr w:type="spellEnd"/>
      <w:r w:rsidRPr="004921CA">
        <w:rPr>
          <w:color w:val="000000"/>
        </w:rPr>
        <w:t xml:space="preserve"> </w:t>
      </w:r>
      <w:proofErr w:type="spellStart"/>
      <w:r w:rsidRPr="004921CA">
        <w:rPr>
          <w:color w:val="000000"/>
        </w:rPr>
        <w:t>Фанис</w:t>
      </w:r>
      <w:proofErr w:type="spellEnd"/>
      <w:r w:rsidRPr="004921CA">
        <w:rPr>
          <w:color w:val="000000"/>
        </w:rPr>
        <w:t xml:space="preserve"> </w:t>
      </w:r>
      <w:proofErr w:type="spellStart"/>
      <w:r w:rsidRPr="004921CA">
        <w:rPr>
          <w:color w:val="000000"/>
        </w:rPr>
        <w:t>Тазтдинович</w:t>
      </w:r>
      <w:proofErr w:type="spellEnd"/>
      <w:r w:rsidRPr="004921CA">
        <w:rPr>
          <w:color w:val="000000"/>
        </w:rPr>
        <w:t xml:space="preserve"> - генеральный директор ЗАО «АГРОСИЛА ГРУПП», г. Набережные Челны; 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proofErr w:type="spellStart"/>
      <w:r w:rsidRPr="004921CA">
        <w:rPr>
          <w:color w:val="000000"/>
        </w:rPr>
        <w:lastRenderedPageBreak/>
        <w:t>Мирмиев</w:t>
      </w:r>
      <w:proofErr w:type="spellEnd"/>
      <w:r w:rsidRPr="004921CA">
        <w:rPr>
          <w:color w:val="000000"/>
        </w:rPr>
        <w:t xml:space="preserve"> Азат </w:t>
      </w:r>
      <w:proofErr w:type="spellStart"/>
      <w:r w:rsidRPr="004921CA">
        <w:rPr>
          <w:color w:val="000000"/>
        </w:rPr>
        <w:t>Маликович</w:t>
      </w:r>
      <w:proofErr w:type="spellEnd"/>
      <w:r w:rsidRPr="004921CA">
        <w:rPr>
          <w:color w:val="000000"/>
        </w:rPr>
        <w:t xml:space="preserve"> - генеральный директор ОАО «</w:t>
      </w:r>
      <w:proofErr w:type="spellStart"/>
      <w:r w:rsidRPr="004921CA">
        <w:rPr>
          <w:color w:val="000000"/>
        </w:rPr>
        <w:t>Азнакаевское</w:t>
      </w:r>
      <w:proofErr w:type="spellEnd"/>
      <w:r w:rsidRPr="004921CA">
        <w:rPr>
          <w:color w:val="000000"/>
        </w:rPr>
        <w:t xml:space="preserve"> предприятие тепловых сетей», г. Азнакаево; 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proofErr w:type="spellStart"/>
      <w:r w:rsidRPr="004921CA">
        <w:rPr>
          <w:color w:val="000000"/>
        </w:rPr>
        <w:t>Фахразиев</w:t>
      </w:r>
      <w:proofErr w:type="spellEnd"/>
      <w:r w:rsidRPr="004921CA">
        <w:rPr>
          <w:color w:val="000000"/>
        </w:rPr>
        <w:t xml:space="preserve"> Ильдар </w:t>
      </w:r>
      <w:proofErr w:type="spellStart"/>
      <w:r w:rsidRPr="004921CA">
        <w:rPr>
          <w:color w:val="000000"/>
        </w:rPr>
        <w:t>Азгамович</w:t>
      </w:r>
      <w:proofErr w:type="spellEnd"/>
      <w:r w:rsidRPr="004921CA">
        <w:rPr>
          <w:color w:val="000000"/>
        </w:rPr>
        <w:t xml:space="preserve"> - генеральный директор ООО «Группа компаний «</w:t>
      </w:r>
      <w:proofErr w:type="spellStart"/>
      <w:r w:rsidRPr="004921CA">
        <w:rPr>
          <w:color w:val="000000"/>
        </w:rPr>
        <w:t>Альтекс</w:t>
      </w:r>
      <w:proofErr w:type="spellEnd"/>
      <w:r w:rsidRPr="004921CA">
        <w:rPr>
          <w:color w:val="000000"/>
        </w:rPr>
        <w:t>», г. Набережные Челны;</w:t>
      </w:r>
    </w:p>
    <w:p w:rsidR="00AA0B79" w:rsidRPr="004921CA" w:rsidRDefault="00AA0B79" w:rsidP="00A9051D">
      <w:pPr>
        <w:pStyle w:val="11"/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150B13" w:rsidRPr="004921CA" w:rsidRDefault="00150B13" w:rsidP="00A9051D">
      <w:pPr>
        <w:pStyle w:val="11"/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4921CA">
        <w:rPr>
          <w:b/>
          <w:bCs/>
          <w:color w:val="000000"/>
          <w:sz w:val="24"/>
          <w:szCs w:val="24"/>
        </w:rPr>
        <w:t>в номинации «За достижения в инновационной деятельности»: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proofErr w:type="spellStart"/>
      <w:r w:rsidRPr="004921CA">
        <w:rPr>
          <w:iCs/>
          <w:color w:val="000000"/>
        </w:rPr>
        <w:t>Шафигуллин</w:t>
      </w:r>
      <w:proofErr w:type="spellEnd"/>
      <w:r w:rsidRPr="004921CA">
        <w:rPr>
          <w:iCs/>
          <w:color w:val="000000"/>
        </w:rPr>
        <w:t xml:space="preserve"> Ринат </w:t>
      </w:r>
      <w:proofErr w:type="spellStart"/>
      <w:r w:rsidRPr="004921CA">
        <w:rPr>
          <w:iCs/>
          <w:color w:val="000000"/>
        </w:rPr>
        <w:t>Ильдусович</w:t>
      </w:r>
      <w:proofErr w:type="spellEnd"/>
      <w:r w:rsidRPr="004921CA">
        <w:rPr>
          <w:iCs/>
          <w:color w:val="000000"/>
        </w:rPr>
        <w:t xml:space="preserve"> - заместитель генерального директора по ремонту, бурению скважин и повышению нефтеотдачи пластов ПАО «Татнефть» им. В.Д. </w:t>
      </w:r>
      <w:proofErr w:type="spellStart"/>
      <w:r w:rsidRPr="004921CA">
        <w:rPr>
          <w:iCs/>
          <w:color w:val="000000"/>
        </w:rPr>
        <w:t>Шашина</w:t>
      </w:r>
      <w:proofErr w:type="spellEnd"/>
      <w:r w:rsidRPr="004921CA">
        <w:rPr>
          <w:iCs/>
          <w:color w:val="000000"/>
        </w:rPr>
        <w:t xml:space="preserve">, г. Альметьевск; 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color w:val="000000"/>
        </w:rPr>
        <w:t>Белавина Радмила Владимировна – руководитель Центра порошковых покрытий "РАДАР" (индивидуальный предприниматель),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proofErr w:type="spellStart"/>
      <w:r w:rsidRPr="004921CA">
        <w:rPr>
          <w:iCs/>
          <w:color w:val="000000"/>
        </w:rPr>
        <w:t>Рапопорт</w:t>
      </w:r>
      <w:proofErr w:type="spellEnd"/>
      <w:r w:rsidRPr="004921CA">
        <w:rPr>
          <w:iCs/>
          <w:color w:val="000000"/>
        </w:rPr>
        <w:t xml:space="preserve"> Ефим </w:t>
      </w:r>
      <w:proofErr w:type="spellStart"/>
      <w:r w:rsidRPr="004921CA">
        <w:rPr>
          <w:iCs/>
          <w:color w:val="000000"/>
        </w:rPr>
        <w:t>Фульевич</w:t>
      </w:r>
      <w:proofErr w:type="spellEnd"/>
      <w:r w:rsidRPr="004921CA">
        <w:rPr>
          <w:iCs/>
          <w:color w:val="000000"/>
        </w:rPr>
        <w:t xml:space="preserve"> - генеральный директор ЗАО НИЦ «ИНКОМСИСТЕМ»,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</w:p>
    <w:p w:rsidR="00150B13" w:rsidRPr="004921CA" w:rsidRDefault="00150B13" w:rsidP="00A9051D">
      <w:pPr>
        <w:spacing w:line="312" w:lineRule="auto"/>
        <w:ind w:firstLine="709"/>
        <w:jc w:val="both"/>
        <w:rPr>
          <w:b/>
          <w:bCs/>
          <w:color w:val="000000"/>
        </w:rPr>
      </w:pPr>
      <w:r w:rsidRPr="004921CA">
        <w:rPr>
          <w:b/>
          <w:bCs/>
          <w:color w:val="000000"/>
        </w:rPr>
        <w:t>в номинации</w:t>
      </w:r>
      <w:r w:rsidRPr="004921CA">
        <w:rPr>
          <w:b/>
          <w:color w:val="000000"/>
        </w:rPr>
        <w:t xml:space="preserve"> </w:t>
      </w:r>
      <w:r w:rsidRPr="004921CA">
        <w:rPr>
          <w:b/>
          <w:bCs/>
          <w:color w:val="000000"/>
        </w:rPr>
        <w:t>«За высокую социальную ответственность»: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color w:val="000000"/>
        </w:rPr>
        <w:t>Улитин Вячеслав Михайлович – директор ООО «Буревестник», г. Казань;</w:t>
      </w:r>
    </w:p>
    <w:p w:rsidR="00150B13" w:rsidRPr="004921CA" w:rsidRDefault="00150B13" w:rsidP="00A9051D">
      <w:pPr>
        <w:spacing w:line="312" w:lineRule="auto"/>
        <w:ind w:firstLine="709"/>
        <w:rPr>
          <w:iCs/>
          <w:color w:val="000000"/>
        </w:rPr>
      </w:pPr>
      <w:r w:rsidRPr="004921CA">
        <w:rPr>
          <w:iCs/>
          <w:color w:val="000000"/>
        </w:rPr>
        <w:t xml:space="preserve">Каримов </w:t>
      </w:r>
      <w:proofErr w:type="spellStart"/>
      <w:r w:rsidRPr="004921CA">
        <w:rPr>
          <w:iCs/>
          <w:color w:val="000000"/>
        </w:rPr>
        <w:t>Габделхай</w:t>
      </w:r>
      <w:proofErr w:type="spellEnd"/>
      <w:r w:rsidRPr="004921CA">
        <w:rPr>
          <w:iCs/>
          <w:color w:val="000000"/>
        </w:rPr>
        <w:t xml:space="preserve"> </w:t>
      </w:r>
      <w:proofErr w:type="spellStart"/>
      <w:r w:rsidRPr="004921CA">
        <w:rPr>
          <w:iCs/>
          <w:color w:val="000000"/>
        </w:rPr>
        <w:t>Юсупович</w:t>
      </w:r>
      <w:proofErr w:type="spellEnd"/>
      <w:r w:rsidRPr="004921CA">
        <w:rPr>
          <w:iCs/>
          <w:color w:val="000000"/>
        </w:rPr>
        <w:t xml:space="preserve"> – директор ООО «Сервис-Агро», </w:t>
      </w:r>
      <w:proofErr w:type="spellStart"/>
      <w:r w:rsidRPr="004921CA">
        <w:rPr>
          <w:iCs/>
          <w:color w:val="000000"/>
        </w:rPr>
        <w:t>Балтасинский</w:t>
      </w:r>
      <w:proofErr w:type="spellEnd"/>
      <w:r w:rsidRPr="004921CA">
        <w:rPr>
          <w:iCs/>
          <w:color w:val="000000"/>
        </w:rPr>
        <w:t xml:space="preserve"> р-н;</w:t>
      </w:r>
    </w:p>
    <w:p w:rsidR="00150B13" w:rsidRPr="004921CA" w:rsidRDefault="00150B13" w:rsidP="00A9051D">
      <w:pPr>
        <w:spacing w:line="312" w:lineRule="auto"/>
        <w:ind w:firstLine="709"/>
        <w:rPr>
          <w:iCs/>
          <w:color w:val="000000"/>
        </w:rPr>
      </w:pPr>
    </w:p>
    <w:p w:rsidR="00150B13" w:rsidRPr="004921CA" w:rsidRDefault="00150B13" w:rsidP="00A9051D">
      <w:pPr>
        <w:tabs>
          <w:tab w:val="num" w:pos="709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4921CA">
        <w:rPr>
          <w:b/>
          <w:bCs/>
          <w:color w:val="000000"/>
        </w:rPr>
        <w:t>в номинации</w:t>
      </w:r>
      <w:r w:rsidRPr="004921CA">
        <w:rPr>
          <w:b/>
          <w:color w:val="000000"/>
        </w:rPr>
        <w:t xml:space="preserve"> </w:t>
      </w:r>
      <w:r w:rsidRPr="004921CA">
        <w:rPr>
          <w:b/>
          <w:bCs/>
          <w:color w:val="000000"/>
        </w:rPr>
        <w:t>«За активное развитие кадрового потенциала»: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color w:val="000000"/>
        </w:rPr>
        <w:t xml:space="preserve">Хусаинов </w:t>
      </w:r>
      <w:proofErr w:type="spellStart"/>
      <w:r w:rsidRPr="004921CA">
        <w:rPr>
          <w:color w:val="000000"/>
        </w:rPr>
        <w:t>Нафик</w:t>
      </w:r>
      <w:proofErr w:type="spellEnd"/>
      <w:r w:rsidRPr="004921CA">
        <w:rPr>
          <w:color w:val="000000"/>
        </w:rPr>
        <w:t xml:space="preserve"> </w:t>
      </w:r>
      <w:proofErr w:type="spellStart"/>
      <w:r w:rsidRPr="004921CA">
        <w:rPr>
          <w:color w:val="000000"/>
        </w:rPr>
        <w:t>Факилович</w:t>
      </w:r>
      <w:proofErr w:type="spellEnd"/>
      <w:r w:rsidRPr="004921CA">
        <w:rPr>
          <w:color w:val="000000"/>
        </w:rPr>
        <w:t xml:space="preserve"> – председатель СХПК «имени </w:t>
      </w:r>
      <w:proofErr w:type="spellStart"/>
      <w:r w:rsidRPr="004921CA">
        <w:rPr>
          <w:color w:val="000000"/>
        </w:rPr>
        <w:t>Вахитова</w:t>
      </w:r>
      <w:proofErr w:type="spellEnd"/>
      <w:r w:rsidRPr="004921CA">
        <w:rPr>
          <w:color w:val="000000"/>
        </w:rPr>
        <w:t xml:space="preserve">», </w:t>
      </w:r>
      <w:proofErr w:type="spellStart"/>
      <w:r w:rsidRPr="004921CA">
        <w:rPr>
          <w:color w:val="000000"/>
        </w:rPr>
        <w:t>Кукморский</w:t>
      </w:r>
      <w:proofErr w:type="spellEnd"/>
      <w:r w:rsidRPr="004921CA">
        <w:rPr>
          <w:color w:val="000000"/>
        </w:rPr>
        <w:t xml:space="preserve"> муниципальный район; 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color w:val="000000"/>
        </w:rPr>
        <w:t xml:space="preserve">Хабибуллин Рафаил </w:t>
      </w:r>
      <w:proofErr w:type="spellStart"/>
      <w:r w:rsidRPr="004921CA">
        <w:rPr>
          <w:color w:val="000000"/>
        </w:rPr>
        <w:t>Исмагилович</w:t>
      </w:r>
      <w:proofErr w:type="spellEnd"/>
      <w:r w:rsidRPr="004921CA">
        <w:rPr>
          <w:color w:val="000000"/>
        </w:rPr>
        <w:t xml:space="preserve"> - генеральный директор МУП «</w:t>
      </w:r>
      <w:proofErr w:type="spellStart"/>
      <w:r w:rsidRPr="004921CA">
        <w:rPr>
          <w:color w:val="000000"/>
        </w:rPr>
        <w:t>Горэлектротранспорт</w:t>
      </w:r>
      <w:proofErr w:type="spellEnd"/>
      <w:r w:rsidRPr="004921CA">
        <w:rPr>
          <w:color w:val="000000"/>
        </w:rPr>
        <w:t>», г. Нижнекамск;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</w:p>
    <w:p w:rsidR="00150B13" w:rsidRPr="004921CA" w:rsidRDefault="00150B13" w:rsidP="00A9051D">
      <w:pPr>
        <w:pStyle w:val="Style1"/>
        <w:widowControl/>
        <w:spacing w:line="312" w:lineRule="auto"/>
        <w:ind w:firstLine="709"/>
        <w:jc w:val="both"/>
        <w:rPr>
          <w:b/>
          <w:bCs/>
          <w:color w:val="000000"/>
        </w:rPr>
      </w:pPr>
      <w:r w:rsidRPr="004921CA">
        <w:rPr>
          <w:b/>
          <w:bCs/>
          <w:color w:val="000000"/>
        </w:rPr>
        <w:t>в номинации</w:t>
      </w:r>
      <w:r w:rsidRPr="004921CA">
        <w:rPr>
          <w:b/>
          <w:color w:val="000000"/>
        </w:rPr>
        <w:t xml:space="preserve"> </w:t>
      </w:r>
      <w:r w:rsidRPr="004921CA">
        <w:rPr>
          <w:b/>
          <w:bCs/>
          <w:color w:val="000000"/>
        </w:rPr>
        <w:t>«</w:t>
      </w:r>
      <w:r w:rsidRPr="004921CA">
        <w:rPr>
          <w:rStyle w:val="FontStyle11"/>
          <w:b/>
          <w:color w:val="000000"/>
          <w:sz w:val="24"/>
          <w:szCs w:val="24"/>
        </w:rPr>
        <w:t>За внедрение научно-исследовательских, опытно-конструкторских и проектных работ</w:t>
      </w:r>
      <w:r w:rsidRPr="004921CA">
        <w:rPr>
          <w:b/>
          <w:bCs/>
          <w:color w:val="000000"/>
        </w:rPr>
        <w:t>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proofErr w:type="spellStart"/>
      <w:r w:rsidRPr="004921CA">
        <w:rPr>
          <w:iCs/>
          <w:color w:val="000000"/>
        </w:rPr>
        <w:t>Амерханов</w:t>
      </w:r>
      <w:proofErr w:type="spellEnd"/>
      <w:r w:rsidRPr="004921CA">
        <w:rPr>
          <w:iCs/>
          <w:color w:val="000000"/>
        </w:rPr>
        <w:t xml:space="preserve"> Марат </w:t>
      </w:r>
      <w:proofErr w:type="spellStart"/>
      <w:r w:rsidRPr="004921CA">
        <w:rPr>
          <w:iCs/>
          <w:color w:val="000000"/>
        </w:rPr>
        <w:t>Инкилапович</w:t>
      </w:r>
      <w:proofErr w:type="spellEnd"/>
      <w:r w:rsidRPr="004921CA">
        <w:rPr>
          <w:iCs/>
          <w:color w:val="000000"/>
        </w:rPr>
        <w:t xml:space="preserve"> – начальник Управления по добыче </w:t>
      </w:r>
      <w:proofErr w:type="spellStart"/>
      <w:r w:rsidRPr="004921CA">
        <w:rPr>
          <w:iCs/>
          <w:color w:val="000000"/>
        </w:rPr>
        <w:t>сверхвязкой</w:t>
      </w:r>
      <w:proofErr w:type="spellEnd"/>
      <w:r w:rsidRPr="004921CA">
        <w:rPr>
          <w:iCs/>
          <w:color w:val="000000"/>
        </w:rPr>
        <w:t xml:space="preserve"> нефти ПАО «Татнефть» им. В.Д. </w:t>
      </w:r>
      <w:proofErr w:type="spellStart"/>
      <w:r w:rsidRPr="004921CA">
        <w:rPr>
          <w:iCs/>
          <w:color w:val="000000"/>
        </w:rPr>
        <w:t>Шашина</w:t>
      </w:r>
      <w:proofErr w:type="spellEnd"/>
      <w:r w:rsidRPr="004921CA">
        <w:rPr>
          <w:iCs/>
          <w:color w:val="000000"/>
        </w:rPr>
        <w:t>, г. Альметьевск;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r w:rsidRPr="004921CA">
        <w:rPr>
          <w:iCs/>
          <w:color w:val="000000"/>
        </w:rPr>
        <w:t xml:space="preserve">Сагдиев </w:t>
      </w:r>
      <w:proofErr w:type="spellStart"/>
      <w:r w:rsidRPr="004921CA">
        <w:rPr>
          <w:iCs/>
          <w:color w:val="000000"/>
        </w:rPr>
        <w:t>Ильнур</w:t>
      </w:r>
      <w:proofErr w:type="spellEnd"/>
      <w:r w:rsidRPr="004921CA">
        <w:rPr>
          <w:iCs/>
          <w:color w:val="000000"/>
        </w:rPr>
        <w:t xml:space="preserve"> </w:t>
      </w:r>
      <w:proofErr w:type="spellStart"/>
      <w:r w:rsidRPr="004921CA">
        <w:rPr>
          <w:iCs/>
          <w:color w:val="000000"/>
        </w:rPr>
        <w:t>Ильдарович</w:t>
      </w:r>
      <w:proofErr w:type="spellEnd"/>
      <w:r w:rsidRPr="004921CA">
        <w:rPr>
          <w:iCs/>
          <w:color w:val="000000"/>
        </w:rPr>
        <w:t xml:space="preserve"> - управляющий директор АО «</w:t>
      </w:r>
      <w:proofErr w:type="spellStart"/>
      <w:r w:rsidRPr="004921CA">
        <w:rPr>
          <w:iCs/>
          <w:color w:val="000000"/>
        </w:rPr>
        <w:t>Казанькомпрессормаш</w:t>
      </w:r>
      <w:proofErr w:type="spellEnd"/>
      <w:r w:rsidRPr="004921CA">
        <w:rPr>
          <w:iCs/>
          <w:color w:val="000000"/>
        </w:rPr>
        <w:t>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proofErr w:type="spellStart"/>
      <w:r w:rsidRPr="004921CA">
        <w:rPr>
          <w:iCs/>
          <w:color w:val="000000"/>
        </w:rPr>
        <w:t>Хуснутдинов</w:t>
      </w:r>
      <w:proofErr w:type="spellEnd"/>
      <w:r w:rsidRPr="004921CA">
        <w:rPr>
          <w:iCs/>
          <w:color w:val="000000"/>
        </w:rPr>
        <w:t xml:space="preserve"> Адель Альбертович - генеральный директор ГУП «</w:t>
      </w:r>
      <w:proofErr w:type="spellStart"/>
      <w:r w:rsidRPr="004921CA">
        <w:rPr>
          <w:iCs/>
          <w:color w:val="000000"/>
        </w:rPr>
        <w:t>Татинвестгражданпроект</w:t>
      </w:r>
      <w:proofErr w:type="spellEnd"/>
      <w:r w:rsidRPr="004921CA">
        <w:rPr>
          <w:iCs/>
          <w:color w:val="000000"/>
        </w:rPr>
        <w:t>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bCs/>
          <w:color w:val="000000"/>
        </w:rPr>
      </w:pPr>
      <w:r w:rsidRPr="004921CA">
        <w:rPr>
          <w:iCs/>
          <w:color w:val="000000"/>
        </w:rPr>
        <w:t>Геллер Яков Вениаминович - генеральный директор ГУП "Агентство по государственному заказу, инвестиционной деятельности и межрегиональным связям Республики Татарстан", г. Казань;</w:t>
      </w:r>
    </w:p>
    <w:p w:rsidR="00150B13" w:rsidRPr="004921CA" w:rsidRDefault="00150B13" w:rsidP="00A9051D">
      <w:pPr>
        <w:pStyle w:val="Style1"/>
        <w:widowControl/>
        <w:spacing w:line="312" w:lineRule="auto"/>
        <w:ind w:firstLine="709"/>
        <w:jc w:val="both"/>
        <w:rPr>
          <w:bCs/>
          <w:color w:val="000000"/>
        </w:rPr>
      </w:pPr>
    </w:p>
    <w:p w:rsidR="00150B13" w:rsidRPr="004921CA" w:rsidRDefault="00150B13" w:rsidP="00A9051D">
      <w:pPr>
        <w:spacing w:line="312" w:lineRule="auto"/>
        <w:ind w:firstLine="709"/>
        <w:jc w:val="both"/>
        <w:rPr>
          <w:b/>
          <w:color w:val="000000"/>
          <w:spacing w:val="-3"/>
        </w:rPr>
      </w:pPr>
      <w:r w:rsidRPr="004921CA">
        <w:rPr>
          <w:b/>
          <w:bCs/>
          <w:color w:val="000000"/>
        </w:rPr>
        <w:t>в номинации</w:t>
      </w:r>
      <w:r w:rsidRPr="004921CA">
        <w:rPr>
          <w:b/>
          <w:color w:val="000000"/>
        </w:rPr>
        <w:t xml:space="preserve"> </w:t>
      </w:r>
      <w:r w:rsidRPr="004921CA">
        <w:rPr>
          <w:b/>
          <w:bCs/>
          <w:color w:val="000000"/>
        </w:rPr>
        <w:t>«За успешное управление предприятием малого (среднего) бизнеса»:</w:t>
      </w:r>
      <w:r w:rsidRPr="004921CA">
        <w:rPr>
          <w:b/>
          <w:color w:val="000000"/>
          <w:spacing w:val="-3"/>
        </w:rPr>
        <w:t xml:space="preserve"> 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color w:val="000000"/>
        </w:rPr>
        <w:t>Тихонова Елена Петровна – директор ООО «</w:t>
      </w:r>
      <w:proofErr w:type="spellStart"/>
      <w:r w:rsidRPr="004921CA">
        <w:rPr>
          <w:color w:val="000000"/>
        </w:rPr>
        <w:t>МастерСити</w:t>
      </w:r>
      <w:proofErr w:type="spellEnd"/>
      <w:r w:rsidRPr="004921CA">
        <w:rPr>
          <w:color w:val="000000"/>
        </w:rPr>
        <w:t>» (Детский город «</w:t>
      </w:r>
      <w:proofErr w:type="spellStart"/>
      <w:r w:rsidRPr="004921CA">
        <w:rPr>
          <w:color w:val="000000"/>
        </w:rPr>
        <w:t>КидСпейс</w:t>
      </w:r>
      <w:proofErr w:type="spellEnd"/>
      <w:r w:rsidRPr="004921CA">
        <w:rPr>
          <w:color w:val="000000"/>
        </w:rPr>
        <w:t>»),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proofErr w:type="spellStart"/>
      <w:r w:rsidRPr="004921CA">
        <w:rPr>
          <w:color w:val="000000"/>
        </w:rPr>
        <w:t>Аппаков</w:t>
      </w:r>
      <w:proofErr w:type="spellEnd"/>
      <w:r w:rsidRPr="004921CA">
        <w:rPr>
          <w:color w:val="000000"/>
        </w:rPr>
        <w:t xml:space="preserve"> Владимир Ильич - глава крестьянского хозяйства «Земляки», Нижнекамский муниципальный район; 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  <w:spacing w:val="-3"/>
        </w:rPr>
      </w:pPr>
      <w:r w:rsidRPr="004921CA">
        <w:rPr>
          <w:color w:val="000000"/>
        </w:rPr>
        <w:lastRenderedPageBreak/>
        <w:t>Анисимов Леонид Витальевич - генеральный директор ООО «Грань»,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  <w:spacing w:val="-3"/>
        </w:rPr>
      </w:pPr>
    </w:p>
    <w:p w:rsidR="00150B13" w:rsidRPr="004921CA" w:rsidRDefault="00150B13" w:rsidP="00A9051D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4921CA">
        <w:rPr>
          <w:b/>
          <w:bCs/>
          <w:color w:val="000000"/>
        </w:rPr>
        <w:t>в номинации «</w:t>
      </w:r>
      <w:r w:rsidRPr="004921CA">
        <w:rPr>
          <w:b/>
        </w:rPr>
        <w:t>За формирование безопасных и здоровых условий труда</w:t>
      </w:r>
      <w:r w:rsidRPr="004921CA">
        <w:rPr>
          <w:b/>
          <w:bCs/>
          <w:color w:val="000000"/>
        </w:rPr>
        <w:t>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color w:val="000000"/>
        </w:rPr>
        <w:t>Ларионов Александр Александрович - исполнительный директор ООО «</w:t>
      </w:r>
      <w:proofErr w:type="spellStart"/>
      <w:r w:rsidRPr="004921CA">
        <w:rPr>
          <w:color w:val="000000"/>
        </w:rPr>
        <w:t>ПрикамНефтеСтройСервис</w:t>
      </w:r>
      <w:proofErr w:type="spellEnd"/>
      <w:r w:rsidRPr="004921CA">
        <w:rPr>
          <w:color w:val="000000"/>
        </w:rPr>
        <w:t>», г. Елабуга;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r w:rsidRPr="004921CA">
        <w:rPr>
          <w:iCs/>
          <w:color w:val="000000"/>
        </w:rPr>
        <w:t>Егоров Андрей Юрьевич – директор МУП «Водоканал»,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iCs/>
          <w:color w:val="000000"/>
        </w:rPr>
        <w:t xml:space="preserve">Закиров </w:t>
      </w:r>
      <w:proofErr w:type="spellStart"/>
      <w:r w:rsidRPr="004921CA">
        <w:rPr>
          <w:iCs/>
          <w:color w:val="000000"/>
        </w:rPr>
        <w:t>Рафаиль</w:t>
      </w:r>
      <w:proofErr w:type="spellEnd"/>
      <w:r w:rsidRPr="004921CA">
        <w:rPr>
          <w:iCs/>
          <w:color w:val="000000"/>
        </w:rPr>
        <w:t xml:space="preserve"> </w:t>
      </w:r>
      <w:proofErr w:type="spellStart"/>
      <w:r w:rsidRPr="004921CA">
        <w:rPr>
          <w:iCs/>
          <w:color w:val="000000"/>
        </w:rPr>
        <w:t>Фатыхович</w:t>
      </w:r>
      <w:proofErr w:type="spellEnd"/>
      <w:r w:rsidRPr="004921CA">
        <w:rPr>
          <w:iCs/>
          <w:color w:val="000000"/>
        </w:rPr>
        <w:t xml:space="preserve"> - директор филиала ОАО «Сетевая компания»  Казанские электрические сети,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</w:p>
    <w:p w:rsidR="00150B13" w:rsidRPr="004921CA" w:rsidRDefault="00150B13" w:rsidP="00A9051D">
      <w:pPr>
        <w:shd w:val="clear" w:color="auto" w:fill="FFFFFF"/>
        <w:spacing w:line="312" w:lineRule="auto"/>
        <w:ind w:firstLine="709"/>
        <w:jc w:val="both"/>
        <w:rPr>
          <w:b/>
        </w:rPr>
      </w:pPr>
      <w:r w:rsidRPr="004921CA">
        <w:rPr>
          <w:b/>
          <w:color w:val="000000"/>
        </w:rPr>
        <w:t xml:space="preserve">в </w:t>
      </w:r>
      <w:r w:rsidRPr="004921CA">
        <w:rPr>
          <w:b/>
          <w:bCs/>
          <w:color w:val="000000"/>
        </w:rPr>
        <w:t>номинации «</w:t>
      </w:r>
      <w:r w:rsidRPr="004921CA">
        <w:rPr>
          <w:b/>
          <w:spacing w:val="-2"/>
        </w:rPr>
        <w:t>За создание нового производства</w:t>
      </w:r>
      <w:r w:rsidRPr="004921CA">
        <w:rPr>
          <w:b/>
          <w:bCs/>
          <w:color w:val="000000"/>
        </w:rPr>
        <w:t>»: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iCs/>
          <w:color w:val="000000"/>
        </w:rPr>
      </w:pPr>
      <w:r w:rsidRPr="004921CA">
        <w:rPr>
          <w:color w:val="222233"/>
          <w:shd w:val="clear" w:color="auto" w:fill="FFFFFF"/>
        </w:rPr>
        <w:t>Шевченко Сергей Иванович - г</w:t>
      </w:r>
      <w:r w:rsidRPr="004921CA">
        <w:rPr>
          <w:iCs/>
          <w:color w:val="000000"/>
        </w:rPr>
        <w:t>енеральный директор АО «Аммоний», г. Менделеевск;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proofErr w:type="spellStart"/>
      <w:r w:rsidRPr="004921CA">
        <w:rPr>
          <w:color w:val="000000"/>
        </w:rPr>
        <w:t>Ханнанов</w:t>
      </w:r>
      <w:proofErr w:type="spellEnd"/>
      <w:r w:rsidRPr="004921CA">
        <w:rPr>
          <w:color w:val="000000"/>
        </w:rPr>
        <w:t xml:space="preserve"> Тимур </w:t>
      </w:r>
      <w:proofErr w:type="spellStart"/>
      <w:r w:rsidRPr="004921CA">
        <w:rPr>
          <w:color w:val="000000"/>
        </w:rPr>
        <w:t>Шамилович</w:t>
      </w:r>
      <w:proofErr w:type="spellEnd"/>
      <w:r w:rsidRPr="004921CA">
        <w:rPr>
          <w:color w:val="000000"/>
        </w:rPr>
        <w:t xml:space="preserve"> - генеральный директор АО «</w:t>
      </w:r>
      <w:proofErr w:type="spellStart"/>
      <w:r w:rsidRPr="004921CA">
        <w:rPr>
          <w:color w:val="000000"/>
        </w:rPr>
        <w:t>Татхимфармпрепараты</w:t>
      </w:r>
      <w:proofErr w:type="spellEnd"/>
      <w:r w:rsidRPr="004921CA">
        <w:rPr>
          <w:color w:val="000000"/>
        </w:rPr>
        <w:t>», г. Казань;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iCs/>
          <w:color w:val="000000"/>
        </w:rPr>
        <w:t>Пузырьков Кирилл Юрьевич - генеральный директор ООО «ЧЕЛНЫВОДОКАНАЛ», г. Набережные Челны.</w:t>
      </w:r>
    </w:p>
    <w:p w:rsidR="00150B13" w:rsidRPr="004921CA" w:rsidRDefault="00150B13" w:rsidP="00A9051D">
      <w:pPr>
        <w:spacing w:line="312" w:lineRule="auto"/>
        <w:ind w:firstLine="709"/>
        <w:jc w:val="both"/>
        <w:rPr>
          <w:color w:val="000000"/>
        </w:rPr>
      </w:pPr>
    </w:p>
    <w:p w:rsidR="00745F56" w:rsidRPr="004921CA" w:rsidRDefault="00745F56" w:rsidP="00A9051D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</w:p>
    <w:p w:rsidR="00982C1B" w:rsidRPr="004921CA" w:rsidRDefault="00982C1B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t xml:space="preserve">По итогам конкурса будет издана памятная книга, которая направляется в республиканские и муниципальные органы, в Национальную библиотеку, а также вручается </w:t>
      </w:r>
      <w:r w:rsidRPr="004921CA">
        <w:rPr>
          <w:color w:val="000000"/>
        </w:rPr>
        <w:t>лауреатам конкурса.</w:t>
      </w:r>
    </w:p>
    <w:p w:rsidR="00EA37C7" w:rsidRPr="004921CA" w:rsidRDefault="00EA37C7" w:rsidP="00A9051D">
      <w:pPr>
        <w:spacing w:line="312" w:lineRule="auto"/>
        <w:ind w:firstLine="709"/>
        <w:jc w:val="both"/>
        <w:rPr>
          <w:color w:val="000000"/>
        </w:rPr>
      </w:pPr>
    </w:p>
    <w:p w:rsidR="00EA37C7" w:rsidRPr="004921CA" w:rsidRDefault="00EA37C7" w:rsidP="00A9051D">
      <w:pPr>
        <w:spacing w:line="312" w:lineRule="auto"/>
        <w:ind w:firstLine="709"/>
        <w:jc w:val="both"/>
        <w:rPr>
          <w:color w:val="000000"/>
        </w:rPr>
      </w:pPr>
    </w:p>
    <w:p w:rsidR="00AA0B79" w:rsidRPr="004921CA" w:rsidRDefault="00AA0B79" w:rsidP="00A9051D">
      <w:pPr>
        <w:spacing w:line="312" w:lineRule="auto"/>
        <w:ind w:firstLine="709"/>
        <w:jc w:val="both"/>
        <w:rPr>
          <w:color w:val="000000"/>
        </w:rPr>
      </w:pPr>
      <w:r w:rsidRPr="004921CA">
        <w:rPr>
          <w:color w:val="000000"/>
        </w:rPr>
        <w:t xml:space="preserve">Затем состоялось вручение </w:t>
      </w:r>
      <w:r w:rsidR="000B1965" w:rsidRPr="004921CA">
        <w:rPr>
          <w:color w:val="000000"/>
        </w:rPr>
        <w:t xml:space="preserve">седьмого тома Книги благотворителей и благодарственных писем Республиканского Фонда возрождения памятников истории и культуры Республики Татарстан </w:t>
      </w:r>
      <w:r w:rsidRPr="004921CA">
        <w:rPr>
          <w:color w:val="000000"/>
        </w:rPr>
        <w:t>Государственным Советником Республики Татарстан, Председателем Попечительского Совета Республиканского Фонда «Возрождение» М.Ш. Шаймиевым</w:t>
      </w:r>
      <w:r w:rsidR="004B3D86" w:rsidRPr="004921CA">
        <w:rPr>
          <w:color w:val="000000"/>
        </w:rPr>
        <w:t>.</w:t>
      </w:r>
      <w:r w:rsidRPr="004921CA">
        <w:rPr>
          <w:color w:val="000000"/>
        </w:rPr>
        <w:t xml:space="preserve"> 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color w:val="000000"/>
        </w:rPr>
      </w:pPr>
      <w:r w:rsidRPr="004921CA">
        <w:t>Седьмой том Книги благотворителей и благодарственное письмо Фонда «Возрождение» был</w:t>
      </w:r>
      <w:r w:rsidR="00D62C0A">
        <w:t>и</w:t>
      </w:r>
      <w:r w:rsidRPr="004921CA">
        <w:t xml:space="preserve"> вручен</w:t>
      </w:r>
      <w:r w:rsidR="00D62C0A">
        <w:t>ы</w:t>
      </w:r>
      <w:r w:rsidRPr="004921CA">
        <w:rPr>
          <w:color w:val="000000"/>
        </w:rPr>
        <w:t xml:space="preserve"> руководителям предприятий и организаций, оказавших в 2016 году значимую поддержку проекта возрождения историко-культурного наследия: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color w:val="000000"/>
        </w:rPr>
      </w:pPr>
      <w:r w:rsidRPr="004921CA">
        <w:rPr>
          <w:color w:val="000000"/>
        </w:rPr>
        <w:t xml:space="preserve">- генеральному директору ПАО «Татнефть», депутату Государственного Совета Республики Татарстан </w:t>
      </w:r>
      <w:proofErr w:type="spellStart"/>
      <w:r w:rsidRPr="004921CA">
        <w:rPr>
          <w:b/>
          <w:color w:val="000000"/>
        </w:rPr>
        <w:t>Маганову</w:t>
      </w:r>
      <w:proofErr w:type="spellEnd"/>
      <w:r w:rsidRPr="004921CA">
        <w:rPr>
          <w:b/>
          <w:color w:val="000000"/>
        </w:rPr>
        <w:t xml:space="preserve"> Наилю </w:t>
      </w:r>
      <w:proofErr w:type="spellStart"/>
      <w:r w:rsidRPr="004921CA">
        <w:rPr>
          <w:b/>
          <w:color w:val="000000"/>
        </w:rPr>
        <w:t>Ульфатовичу</w:t>
      </w:r>
      <w:proofErr w:type="spellEnd"/>
      <w:r w:rsidRPr="004921CA">
        <w:rPr>
          <w:color w:val="000000"/>
        </w:rPr>
        <w:t>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color w:val="000000"/>
        </w:rPr>
      </w:pPr>
      <w:r w:rsidRPr="004921CA">
        <w:rPr>
          <w:color w:val="000000"/>
        </w:rPr>
        <w:t>- генеральному директору ОАО «ТАИФ», депутату Государственного Совета Республики Татарстан</w:t>
      </w:r>
      <w:r w:rsidRPr="004921CA">
        <w:t xml:space="preserve"> </w:t>
      </w:r>
      <w:proofErr w:type="spellStart"/>
      <w:r w:rsidRPr="004921CA">
        <w:rPr>
          <w:b/>
          <w:color w:val="000000"/>
        </w:rPr>
        <w:t>Шигабутдинову</w:t>
      </w:r>
      <w:proofErr w:type="spellEnd"/>
      <w:r w:rsidRPr="004921CA">
        <w:rPr>
          <w:b/>
          <w:color w:val="000000"/>
        </w:rPr>
        <w:t xml:space="preserve"> Альберту </w:t>
      </w:r>
      <w:proofErr w:type="spellStart"/>
      <w:r w:rsidRPr="004921CA">
        <w:rPr>
          <w:b/>
          <w:color w:val="000000"/>
        </w:rPr>
        <w:t>Кашафовичу</w:t>
      </w:r>
      <w:proofErr w:type="spellEnd"/>
      <w:r w:rsidRPr="004921CA">
        <w:rPr>
          <w:b/>
          <w:color w:val="000000"/>
        </w:rPr>
        <w:t>;</w:t>
      </w:r>
    </w:p>
    <w:p w:rsidR="004B3D86" w:rsidRPr="004921CA" w:rsidRDefault="004B3D86" w:rsidP="00A9051D">
      <w:pPr>
        <w:spacing w:line="312" w:lineRule="auto"/>
        <w:ind w:firstLine="708"/>
        <w:jc w:val="both"/>
      </w:pPr>
      <w:r w:rsidRPr="004921CA">
        <w:rPr>
          <w:color w:val="000000"/>
        </w:rPr>
        <w:t>- генеральному директору</w:t>
      </w:r>
      <w:r w:rsidRPr="004921CA">
        <w:t xml:space="preserve"> </w:t>
      </w:r>
      <w:r w:rsidRPr="004921CA">
        <w:rPr>
          <w:color w:val="000000"/>
        </w:rPr>
        <w:t>ООО "Газпром Трансгаз Казань"</w:t>
      </w:r>
      <w:r w:rsidRPr="004921CA">
        <w:rPr>
          <w:b/>
          <w:color w:val="000000"/>
        </w:rPr>
        <w:t xml:space="preserve"> </w:t>
      </w:r>
      <w:proofErr w:type="spellStart"/>
      <w:r w:rsidRPr="004921CA">
        <w:rPr>
          <w:b/>
          <w:color w:val="000000"/>
        </w:rPr>
        <w:t>Кантюкову</w:t>
      </w:r>
      <w:proofErr w:type="spellEnd"/>
      <w:r w:rsidRPr="004921CA">
        <w:rPr>
          <w:b/>
          <w:color w:val="000000"/>
        </w:rPr>
        <w:t xml:space="preserve"> </w:t>
      </w:r>
      <w:proofErr w:type="spellStart"/>
      <w:r w:rsidRPr="004921CA">
        <w:rPr>
          <w:b/>
          <w:color w:val="000000"/>
        </w:rPr>
        <w:t>Рафкату</w:t>
      </w:r>
      <w:proofErr w:type="spellEnd"/>
      <w:r w:rsidRPr="004921CA">
        <w:rPr>
          <w:b/>
          <w:color w:val="000000"/>
        </w:rPr>
        <w:t xml:space="preserve"> </w:t>
      </w:r>
      <w:proofErr w:type="spellStart"/>
      <w:r w:rsidRPr="004921CA">
        <w:rPr>
          <w:b/>
          <w:color w:val="000000"/>
        </w:rPr>
        <w:t>Абдулхаевичу</w:t>
      </w:r>
      <w:proofErr w:type="spellEnd"/>
      <w:r w:rsidRPr="004921CA">
        <w:t>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  <w:color w:val="000000"/>
        </w:rPr>
      </w:pPr>
      <w:r w:rsidRPr="004921CA">
        <w:t>- г</w:t>
      </w:r>
      <w:r w:rsidRPr="004921CA">
        <w:rPr>
          <w:color w:val="000000"/>
        </w:rPr>
        <w:t>енеральному директору</w:t>
      </w:r>
      <w:r w:rsidRPr="004921CA">
        <w:t xml:space="preserve"> АО</w:t>
      </w:r>
      <w:r w:rsidRPr="004921CA">
        <w:rPr>
          <w:color w:val="000000"/>
        </w:rPr>
        <w:t xml:space="preserve"> «Транснефть-Прикамье»</w:t>
      </w:r>
      <w:r w:rsidRPr="004921CA">
        <w:t xml:space="preserve"> </w:t>
      </w:r>
      <w:proofErr w:type="spellStart"/>
      <w:r w:rsidRPr="004921CA">
        <w:rPr>
          <w:b/>
          <w:color w:val="000000"/>
        </w:rPr>
        <w:t>Галиеву</w:t>
      </w:r>
      <w:proofErr w:type="spellEnd"/>
      <w:r w:rsidRPr="004921CA">
        <w:rPr>
          <w:b/>
          <w:color w:val="000000"/>
        </w:rPr>
        <w:t xml:space="preserve"> Роберту </w:t>
      </w:r>
      <w:proofErr w:type="spellStart"/>
      <w:r w:rsidRPr="004921CA">
        <w:rPr>
          <w:b/>
          <w:color w:val="000000"/>
        </w:rPr>
        <w:t>Анисовичу</w:t>
      </w:r>
      <w:proofErr w:type="spellEnd"/>
      <w:r w:rsidRPr="004921CA">
        <w:rPr>
          <w:b/>
          <w:color w:val="000000"/>
        </w:rPr>
        <w:t>.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  <w:color w:val="000000"/>
        </w:rPr>
      </w:pPr>
    </w:p>
    <w:p w:rsidR="004B3D86" w:rsidRPr="004921CA" w:rsidRDefault="004B3D86" w:rsidP="00A9051D">
      <w:pPr>
        <w:spacing w:line="312" w:lineRule="auto"/>
        <w:ind w:firstLine="708"/>
        <w:jc w:val="both"/>
      </w:pPr>
      <w:r w:rsidRPr="004921CA">
        <w:t xml:space="preserve">Книга благотворителей и благодарственные письма были вручены </w:t>
      </w:r>
      <w:r w:rsidR="00D62C0A">
        <w:t xml:space="preserve">также </w:t>
      </w:r>
      <w:bookmarkStart w:id="0" w:name="_GoBack"/>
      <w:bookmarkEnd w:id="0"/>
      <w:r w:rsidRPr="004921CA">
        <w:t xml:space="preserve">за значительный </w:t>
      </w:r>
      <w:r w:rsidRPr="004921CA">
        <w:rPr>
          <w:b/>
        </w:rPr>
        <w:t>личный вклад</w:t>
      </w:r>
      <w:r w:rsidRPr="004921CA">
        <w:t xml:space="preserve"> на счет Фонда «Возрождение»: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lastRenderedPageBreak/>
        <w:t xml:space="preserve">- Помощнику президента Республики Татарстан по вопросам нефтяной промышленности, члену совета директоров ПАО «Татнефть» </w:t>
      </w:r>
      <w:proofErr w:type="spellStart"/>
      <w:r w:rsidRPr="004921CA">
        <w:rPr>
          <w:b/>
        </w:rPr>
        <w:t>Тахаутдинову</w:t>
      </w:r>
      <w:proofErr w:type="spellEnd"/>
      <w:r w:rsidRPr="004921CA">
        <w:rPr>
          <w:b/>
        </w:rPr>
        <w:t xml:space="preserve"> </w:t>
      </w:r>
      <w:proofErr w:type="spellStart"/>
      <w:r w:rsidRPr="004921CA">
        <w:rPr>
          <w:b/>
        </w:rPr>
        <w:t>Шафагату</w:t>
      </w:r>
      <w:proofErr w:type="spellEnd"/>
      <w:r w:rsidRPr="004921CA">
        <w:rPr>
          <w:b/>
        </w:rPr>
        <w:t xml:space="preserve"> </w:t>
      </w:r>
      <w:proofErr w:type="spellStart"/>
      <w:r w:rsidRPr="004921CA">
        <w:rPr>
          <w:b/>
        </w:rPr>
        <w:t>Фахразовичу</w:t>
      </w:r>
      <w:proofErr w:type="spellEnd"/>
      <w:r w:rsidRPr="004921CA">
        <w:rPr>
          <w:b/>
        </w:rPr>
        <w:t>;</w:t>
      </w:r>
    </w:p>
    <w:p w:rsidR="004B3D86" w:rsidRPr="004921CA" w:rsidRDefault="004B3D86" w:rsidP="00A9051D">
      <w:pPr>
        <w:spacing w:line="312" w:lineRule="auto"/>
        <w:ind w:firstLine="708"/>
        <w:jc w:val="both"/>
      </w:pPr>
      <w:r w:rsidRPr="004921CA">
        <w:t xml:space="preserve">- Прокурору Республики Татарстан </w:t>
      </w:r>
      <w:r w:rsidRPr="004921CA">
        <w:rPr>
          <w:b/>
        </w:rPr>
        <w:t xml:space="preserve">Нафикову </w:t>
      </w:r>
      <w:proofErr w:type="spellStart"/>
      <w:r w:rsidRPr="004921CA">
        <w:rPr>
          <w:b/>
        </w:rPr>
        <w:t>Илдусу</w:t>
      </w:r>
      <w:proofErr w:type="spellEnd"/>
      <w:r w:rsidRPr="004921CA">
        <w:rPr>
          <w:b/>
        </w:rPr>
        <w:t xml:space="preserve"> </w:t>
      </w:r>
      <w:proofErr w:type="spellStart"/>
      <w:r w:rsidRPr="004921CA">
        <w:rPr>
          <w:b/>
        </w:rPr>
        <w:t>Саидовичу</w:t>
      </w:r>
      <w:proofErr w:type="spellEnd"/>
      <w:r w:rsidRPr="004921CA">
        <w:rPr>
          <w:b/>
        </w:rPr>
        <w:t>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t xml:space="preserve">- Министру экономики Республики Татарстан </w:t>
      </w:r>
      <w:proofErr w:type="spellStart"/>
      <w:r w:rsidRPr="004921CA">
        <w:rPr>
          <w:b/>
        </w:rPr>
        <w:t>Здунову</w:t>
      </w:r>
      <w:proofErr w:type="spellEnd"/>
      <w:r w:rsidRPr="004921CA">
        <w:rPr>
          <w:b/>
        </w:rPr>
        <w:t xml:space="preserve"> Артему Алексеевичу;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t xml:space="preserve">- Военному комиссару Республики Татарстан </w:t>
      </w:r>
      <w:r w:rsidRPr="004921CA">
        <w:rPr>
          <w:b/>
        </w:rPr>
        <w:t>Погодину Сергею Николаевичу;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t xml:space="preserve">- Председателю правления ПАО "АК БАРС" БАНК </w:t>
      </w:r>
      <w:proofErr w:type="spellStart"/>
      <w:r w:rsidRPr="004921CA">
        <w:rPr>
          <w:b/>
        </w:rPr>
        <w:t>Гараеву</w:t>
      </w:r>
      <w:proofErr w:type="spellEnd"/>
      <w:r w:rsidRPr="004921CA">
        <w:rPr>
          <w:b/>
        </w:rPr>
        <w:t xml:space="preserve"> Зуфару </w:t>
      </w:r>
      <w:proofErr w:type="spellStart"/>
      <w:r w:rsidRPr="004921CA">
        <w:rPr>
          <w:b/>
        </w:rPr>
        <w:t>Фаниловичу</w:t>
      </w:r>
      <w:proofErr w:type="spellEnd"/>
      <w:r w:rsidRPr="004921CA">
        <w:rPr>
          <w:b/>
        </w:rPr>
        <w:t>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t xml:space="preserve">- Руководителю Исполнительного комитета </w:t>
      </w:r>
      <w:proofErr w:type="spellStart"/>
      <w:r w:rsidRPr="004921CA">
        <w:t>г.Казань</w:t>
      </w:r>
      <w:proofErr w:type="spellEnd"/>
      <w:r w:rsidRPr="004921CA">
        <w:t xml:space="preserve"> </w:t>
      </w:r>
      <w:r w:rsidRPr="004921CA">
        <w:rPr>
          <w:b/>
        </w:rPr>
        <w:t>Калинкину Денису Геннадьевичу;</w:t>
      </w:r>
    </w:p>
    <w:p w:rsidR="004B3D86" w:rsidRPr="004921CA" w:rsidRDefault="004B3D86" w:rsidP="00A9051D">
      <w:pPr>
        <w:spacing w:line="312" w:lineRule="auto"/>
        <w:ind w:firstLine="708"/>
        <w:jc w:val="both"/>
      </w:pPr>
      <w:r w:rsidRPr="004921CA">
        <w:t xml:space="preserve">- Главе Администрации Кировского и Московского районов </w:t>
      </w:r>
      <w:proofErr w:type="spellStart"/>
      <w:r w:rsidRPr="004921CA">
        <w:t>г.Казань</w:t>
      </w:r>
      <w:proofErr w:type="spellEnd"/>
      <w:r w:rsidRPr="004921CA">
        <w:t xml:space="preserve"> </w:t>
      </w:r>
      <w:r w:rsidRPr="004921CA">
        <w:rPr>
          <w:b/>
        </w:rPr>
        <w:t>Миронову Сергею Александровичу</w:t>
      </w:r>
      <w:r w:rsidRPr="004921CA">
        <w:t>;</w:t>
      </w:r>
    </w:p>
    <w:p w:rsidR="004B3D86" w:rsidRPr="004921CA" w:rsidRDefault="004B3D86" w:rsidP="00A9051D">
      <w:pPr>
        <w:spacing w:line="312" w:lineRule="auto"/>
        <w:ind w:firstLine="708"/>
        <w:jc w:val="both"/>
      </w:pPr>
      <w:r w:rsidRPr="004921CA">
        <w:rPr>
          <w:b/>
        </w:rPr>
        <w:t xml:space="preserve">- </w:t>
      </w:r>
      <w:r w:rsidRPr="004921CA">
        <w:t xml:space="preserve">главе </w:t>
      </w:r>
      <w:proofErr w:type="spellStart"/>
      <w:r w:rsidRPr="004921CA">
        <w:t>Лениногорского</w:t>
      </w:r>
      <w:proofErr w:type="spellEnd"/>
      <w:r w:rsidRPr="004921CA">
        <w:t xml:space="preserve"> муниципального  района Республики Татарстан</w:t>
      </w:r>
      <w:r w:rsidRPr="004921CA">
        <w:rPr>
          <w:b/>
        </w:rPr>
        <w:t xml:space="preserve"> Хусаинову </w:t>
      </w:r>
      <w:proofErr w:type="spellStart"/>
      <w:r w:rsidRPr="004921CA">
        <w:rPr>
          <w:b/>
        </w:rPr>
        <w:t>Рягату</w:t>
      </w:r>
      <w:proofErr w:type="spellEnd"/>
      <w:r w:rsidRPr="004921CA">
        <w:rPr>
          <w:b/>
        </w:rPr>
        <w:t xml:space="preserve"> </w:t>
      </w:r>
      <w:proofErr w:type="spellStart"/>
      <w:r w:rsidRPr="004921CA">
        <w:rPr>
          <w:b/>
        </w:rPr>
        <w:t>Галиагзамовичу</w:t>
      </w:r>
      <w:proofErr w:type="spellEnd"/>
      <w:r w:rsidRPr="004921CA">
        <w:t>;</w:t>
      </w:r>
    </w:p>
    <w:p w:rsidR="004B3D86" w:rsidRPr="004921CA" w:rsidRDefault="004B3D86" w:rsidP="00A9051D">
      <w:pPr>
        <w:spacing w:line="312" w:lineRule="auto"/>
        <w:ind w:firstLine="708"/>
        <w:jc w:val="both"/>
      </w:pPr>
      <w:r w:rsidRPr="004921CA">
        <w:t xml:space="preserve">- Главе Алексеевского муниципального района Республики Татарстан </w:t>
      </w:r>
      <w:proofErr w:type="spellStart"/>
      <w:r w:rsidRPr="004921CA">
        <w:rPr>
          <w:b/>
        </w:rPr>
        <w:t>Козонкову</w:t>
      </w:r>
      <w:proofErr w:type="spellEnd"/>
      <w:r w:rsidRPr="004921CA">
        <w:rPr>
          <w:b/>
        </w:rPr>
        <w:t xml:space="preserve"> Владимиру Константиновичу</w:t>
      </w:r>
      <w:r w:rsidRPr="004921CA">
        <w:t>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t xml:space="preserve">- Заместителю премьер-министра Республики Татарстан - министру сельского хозяйства и продовольствия Республики Татарстан </w:t>
      </w:r>
      <w:r w:rsidRPr="004921CA">
        <w:rPr>
          <w:b/>
        </w:rPr>
        <w:t xml:space="preserve">Ахметову Марату </w:t>
      </w:r>
      <w:proofErr w:type="spellStart"/>
      <w:r w:rsidRPr="004921CA">
        <w:rPr>
          <w:b/>
        </w:rPr>
        <w:t>Готовичу</w:t>
      </w:r>
      <w:proofErr w:type="spellEnd"/>
      <w:r w:rsidRPr="004921CA">
        <w:rPr>
          <w:b/>
        </w:rPr>
        <w:t>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t xml:space="preserve">- Руководителю Аппарата Президента Республики Татарстан </w:t>
      </w:r>
      <w:r w:rsidRPr="004921CA">
        <w:rPr>
          <w:b/>
        </w:rPr>
        <w:t xml:space="preserve">Сафарову </w:t>
      </w:r>
      <w:proofErr w:type="spellStart"/>
      <w:r w:rsidRPr="004921CA">
        <w:rPr>
          <w:b/>
        </w:rPr>
        <w:t>Асгату</w:t>
      </w:r>
      <w:proofErr w:type="spellEnd"/>
      <w:r w:rsidRPr="004921CA">
        <w:rPr>
          <w:b/>
        </w:rPr>
        <w:t xml:space="preserve"> Ахметовичу;</w:t>
      </w:r>
    </w:p>
    <w:p w:rsidR="004B3D86" w:rsidRPr="004921CA" w:rsidRDefault="004B3D86" w:rsidP="00A9051D">
      <w:pPr>
        <w:spacing w:line="312" w:lineRule="auto"/>
        <w:ind w:firstLine="708"/>
        <w:jc w:val="both"/>
        <w:rPr>
          <w:b/>
        </w:rPr>
      </w:pPr>
      <w:r w:rsidRPr="004921CA">
        <w:t xml:space="preserve">- Президенту Республики Татарстан </w:t>
      </w:r>
      <w:proofErr w:type="spellStart"/>
      <w:r w:rsidRPr="004921CA">
        <w:rPr>
          <w:b/>
        </w:rPr>
        <w:t>Минниханову</w:t>
      </w:r>
      <w:proofErr w:type="spellEnd"/>
      <w:r w:rsidRPr="004921CA">
        <w:rPr>
          <w:b/>
        </w:rPr>
        <w:t xml:space="preserve"> Рустаму </w:t>
      </w:r>
      <w:proofErr w:type="spellStart"/>
      <w:r w:rsidRPr="004921CA">
        <w:rPr>
          <w:b/>
        </w:rPr>
        <w:t>Нургалиевичу</w:t>
      </w:r>
      <w:proofErr w:type="spellEnd"/>
      <w:r w:rsidRPr="004921CA">
        <w:rPr>
          <w:b/>
        </w:rPr>
        <w:t>.</w:t>
      </w:r>
    </w:p>
    <w:p w:rsidR="00AA0B79" w:rsidRPr="004921CA" w:rsidRDefault="00AA0B79" w:rsidP="00A9051D">
      <w:pPr>
        <w:spacing w:line="312" w:lineRule="auto"/>
        <w:ind w:firstLine="709"/>
        <w:contextualSpacing/>
        <w:jc w:val="both"/>
        <w:rPr>
          <w:color w:val="000000"/>
        </w:rPr>
      </w:pPr>
    </w:p>
    <w:p w:rsidR="00AA0B79" w:rsidRPr="004921CA" w:rsidRDefault="00AA0B79" w:rsidP="00A9051D">
      <w:pPr>
        <w:spacing w:line="312" w:lineRule="auto"/>
        <w:ind w:firstLine="709"/>
        <w:contextualSpacing/>
        <w:jc w:val="both"/>
        <w:rPr>
          <w:color w:val="000000"/>
        </w:rPr>
      </w:pPr>
    </w:p>
    <w:p w:rsidR="004921CA" w:rsidRPr="004921CA" w:rsidRDefault="00E549D6" w:rsidP="00A9051D">
      <w:pPr>
        <w:spacing w:line="312" w:lineRule="auto"/>
        <w:jc w:val="both"/>
        <w:rPr>
          <w:bCs/>
        </w:rPr>
      </w:pPr>
      <w:r w:rsidRPr="004921CA">
        <w:rPr>
          <w:color w:val="000000"/>
        </w:rPr>
        <w:t xml:space="preserve">Далее последовало вручение </w:t>
      </w:r>
      <w:r w:rsidR="004B3D86" w:rsidRPr="004921CA">
        <w:rPr>
          <w:color w:val="222233"/>
          <w:shd w:val="clear" w:color="auto" w:fill="FFFFFF"/>
        </w:rPr>
        <w:t xml:space="preserve">Председателем Государственного Совета Республики Татарстан Ф.Х. </w:t>
      </w:r>
      <w:proofErr w:type="spellStart"/>
      <w:r w:rsidR="004B3D86" w:rsidRPr="004921CA">
        <w:rPr>
          <w:color w:val="222233"/>
          <w:shd w:val="clear" w:color="auto" w:fill="FFFFFF"/>
        </w:rPr>
        <w:t>Мухаметшиным</w:t>
      </w:r>
      <w:proofErr w:type="spellEnd"/>
      <w:r w:rsidR="004B3D86" w:rsidRPr="004921CA">
        <w:rPr>
          <w:bCs/>
        </w:rPr>
        <w:t xml:space="preserve"> дипломов «Покровителю общественных пространств» руководителям предприятий и организаций, внесших значительный вклад в проектирование  и обустройство в 2016 году набережных, береговых линий, водоемов, парков и скверов в городах и районных центрах  республики</w:t>
      </w:r>
      <w:r w:rsidR="00B23D22">
        <w:rPr>
          <w:bCs/>
        </w:rPr>
        <w:t xml:space="preserve"> по программам «Года водоохранных зон» и «Года парков и скверов».</w:t>
      </w:r>
    </w:p>
    <w:p w:rsidR="004B3D86" w:rsidRPr="004921CA" w:rsidRDefault="004B3D86" w:rsidP="00A9051D">
      <w:pPr>
        <w:spacing w:line="312" w:lineRule="auto"/>
        <w:jc w:val="both"/>
        <w:rPr>
          <w:color w:val="222233"/>
          <w:shd w:val="clear" w:color="auto" w:fill="FFFFFF"/>
        </w:rPr>
      </w:pPr>
      <w:r w:rsidRPr="004921CA">
        <w:rPr>
          <w:bCs/>
        </w:rPr>
        <w:t xml:space="preserve"> </w:t>
      </w:r>
    </w:p>
    <w:p w:rsidR="004921CA" w:rsidRPr="004921CA" w:rsidRDefault="004921CA" w:rsidP="00A9051D">
      <w:pPr>
        <w:spacing w:line="312" w:lineRule="auto"/>
        <w:jc w:val="both"/>
        <w:rPr>
          <w:color w:val="222233"/>
          <w:shd w:val="clear" w:color="auto" w:fill="FFFFFF"/>
        </w:rPr>
      </w:pPr>
      <w:r w:rsidRPr="004921CA">
        <w:rPr>
          <w:color w:val="222233"/>
          <w:shd w:val="clear" w:color="auto" w:fill="FFFFFF"/>
        </w:rPr>
        <w:t>Дипломы были вручены:</w:t>
      </w:r>
    </w:p>
    <w:p w:rsidR="004921CA" w:rsidRPr="004921CA" w:rsidRDefault="004921CA" w:rsidP="00A9051D">
      <w:pPr>
        <w:spacing w:line="312" w:lineRule="auto"/>
        <w:jc w:val="both"/>
        <w:rPr>
          <w:rFonts w:ascii="Georgia" w:hAnsi="Georgia"/>
          <w:color w:val="222233"/>
          <w:shd w:val="clear" w:color="auto" w:fill="FFFFFF"/>
        </w:rPr>
      </w:pP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  <w:bCs/>
        </w:rPr>
        <w:t>Залакову</w:t>
      </w:r>
      <w:proofErr w:type="spellEnd"/>
      <w:r w:rsidRPr="00A9051D">
        <w:rPr>
          <w:b/>
          <w:bCs/>
        </w:rPr>
        <w:t xml:space="preserve"> Анвару </w:t>
      </w:r>
      <w:proofErr w:type="spellStart"/>
      <w:r w:rsidRPr="00A9051D">
        <w:rPr>
          <w:b/>
          <w:bCs/>
        </w:rPr>
        <w:t>Махмутовичу</w:t>
      </w:r>
      <w:proofErr w:type="spellEnd"/>
      <w:r w:rsidRPr="004921CA">
        <w:rPr>
          <w:bCs/>
        </w:rPr>
        <w:t xml:space="preserve"> - г</w:t>
      </w:r>
      <w:r w:rsidRPr="004921CA">
        <w:t>енеральному директору ОАО  «Трастовая компания "</w:t>
      </w:r>
      <w:proofErr w:type="spellStart"/>
      <w:r w:rsidRPr="004921CA">
        <w:t>Татмелиорация</w:t>
      </w:r>
      <w:proofErr w:type="spellEnd"/>
      <w:r w:rsidRPr="004921CA">
        <w:t xml:space="preserve">" 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r w:rsidRPr="00A9051D">
        <w:rPr>
          <w:b/>
        </w:rPr>
        <w:t xml:space="preserve">Закирову </w:t>
      </w:r>
      <w:proofErr w:type="spellStart"/>
      <w:r w:rsidRPr="00A9051D">
        <w:rPr>
          <w:b/>
        </w:rPr>
        <w:t>Фидаилю</w:t>
      </w:r>
      <w:proofErr w:type="spellEnd"/>
      <w:r w:rsidRPr="00A9051D">
        <w:rPr>
          <w:b/>
        </w:rPr>
        <w:t xml:space="preserve"> </w:t>
      </w:r>
      <w:proofErr w:type="spellStart"/>
      <w:r w:rsidRPr="00A9051D">
        <w:rPr>
          <w:b/>
        </w:rPr>
        <w:t>Фаритовичу</w:t>
      </w:r>
      <w:proofErr w:type="spellEnd"/>
      <w:r w:rsidRPr="004921CA">
        <w:t xml:space="preserve"> – генеральному директору ООО «</w:t>
      </w:r>
      <w:proofErr w:type="spellStart"/>
      <w:r w:rsidRPr="004921CA">
        <w:t>Максат</w:t>
      </w:r>
      <w:proofErr w:type="spellEnd"/>
      <w:r w:rsidRPr="004921CA">
        <w:t>»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Залятову</w:t>
      </w:r>
      <w:proofErr w:type="spellEnd"/>
      <w:r w:rsidRPr="00A9051D">
        <w:rPr>
          <w:b/>
        </w:rPr>
        <w:t xml:space="preserve"> Марату </w:t>
      </w:r>
      <w:proofErr w:type="spellStart"/>
      <w:r w:rsidRPr="00A9051D">
        <w:rPr>
          <w:b/>
        </w:rPr>
        <w:t>Марсовичу</w:t>
      </w:r>
      <w:proofErr w:type="spellEnd"/>
      <w:r w:rsidRPr="004921CA">
        <w:t xml:space="preserve"> – начальнику НГДУ «</w:t>
      </w:r>
      <w:proofErr w:type="spellStart"/>
      <w:r w:rsidRPr="004921CA">
        <w:t>Азнакаевскнефть</w:t>
      </w:r>
      <w:proofErr w:type="spellEnd"/>
      <w:r w:rsidRPr="004921CA">
        <w:t xml:space="preserve">» ПАО «Татнефть» имени </w:t>
      </w:r>
      <w:proofErr w:type="spellStart"/>
      <w:r w:rsidRPr="004921CA">
        <w:t>Шашина</w:t>
      </w:r>
      <w:proofErr w:type="spellEnd"/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Саетгараеву</w:t>
      </w:r>
      <w:proofErr w:type="spellEnd"/>
      <w:r w:rsidRPr="00A9051D">
        <w:rPr>
          <w:b/>
        </w:rPr>
        <w:t xml:space="preserve"> Рустему </w:t>
      </w:r>
      <w:proofErr w:type="spellStart"/>
      <w:r w:rsidRPr="00A9051D">
        <w:rPr>
          <w:b/>
        </w:rPr>
        <w:t>Халитовичу</w:t>
      </w:r>
      <w:proofErr w:type="spellEnd"/>
      <w:r w:rsidRPr="004921CA">
        <w:t xml:space="preserve"> – начальнику НГДУ «</w:t>
      </w:r>
      <w:proofErr w:type="spellStart"/>
      <w:r w:rsidRPr="004921CA">
        <w:t>Бавлынефть</w:t>
      </w:r>
      <w:proofErr w:type="spellEnd"/>
      <w:r w:rsidRPr="004921CA">
        <w:t xml:space="preserve">» ПАО «Татнефть» имени </w:t>
      </w:r>
      <w:proofErr w:type="spellStart"/>
      <w:r w:rsidRPr="004921CA">
        <w:t>Шашина</w:t>
      </w:r>
      <w:proofErr w:type="spellEnd"/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Нурмухаметову</w:t>
      </w:r>
      <w:proofErr w:type="spellEnd"/>
      <w:r w:rsidRPr="00A9051D">
        <w:rPr>
          <w:b/>
        </w:rPr>
        <w:t xml:space="preserve"> </w:t>
      </w:r>
      <w:proofErr w:type="spellStart"/>
      <w:r w:rsidRPr="00A9051D">
        <w:rPr>
          <w:b/>
        </w:rPr>
        <w:t>Рафаилю</w:t>
      </w:r>
      <w:proofErr w:type="spellEnd"/>
      <w:r w:rsidRPr="00A9051D">
        <w:rPr>
          <w:b/>
        </w:rPr>
        <w:t xml:space="preserve"> </w:t>
      </w:r>
      <w:proofErr w:type="spellStart"/>
      <w:r w:rsidRPr="00A9051D">
        <w:rPr>
          <w:b/>
        </w:rPr>
        <w:t>Саитовичу</w:t>
      </w:r>
      <w:proofErr w:type="spellEnd"/>
      <w:r w:rsidRPr="004921CA">
        <w:t xml:space="preserve"> – начальнику НГДУ «</w:t>
      </w:r>
      <w:proofErr w:type="spellStart"/>
      <w:r w:rsidRPr="004921CA">
        <w:t>Лениногорскнефть</w:t>
      </w:r>
      <w:proofErr w:type="spellEnd"/>
      <w:r w:rsidRPr="004921CA">
        <w:t xml:space="preserve">» ПАО «Татнефть» имени </w:t>
      </w:r>
      <w:proofErr w:type="spellStart"/>
      <w:r w:rsidRPr="004921CA">
        <w:t>Шашина</w:t>
      </w:r>
      <w:proofErr w:type="spellEnd"/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Явхуте</w:t>
      </w:r>
      <w:proofErr w:type="spellEnd"/>
      <w:r w:rsidRPr="00A9051D">
        <w:rPr>
          <w:b/>
        </w:rPr>
        <w:t xml:space="preserve"> Антону Михайловичу</w:t>
      </w:r>
      <w:r w:rsidRPr="004921CA">
        <w:t xml:space="preserve"> - генеральному директору ООО Рекламно-производственная компания «</w:t>
      </w:r>
      <w:proofErr w:type="spellStart"/>
      <w:r w:rsidRPr="004921CA">
        <w:t>ИнтерМедиаСервис</w:t>
      </w:r>
      <w:proofErr w:type="spellEnd"/>
      <w:r w:rsidRPr="004921CA">
        <w:t>»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Бубекову</w:t>
      </w:r>
      <w:proofErr w:type="spellEnd"/>
      <w:r w:rsidRPr="00A9051D">
        <w:rPr>
          <w:b/>
        </w:rPr>
        <w:t xml:space="preserve"> Игорю Альбертовичу</w:t>
      </w:r>
      <w:r w:rsidRPr="004921CA">
        <w:t xml:space="preserve"> – директору ООО «</w:t>
      </w:r>
      <w:proofErr w:type="spellStart"/>
      <w:r w:rsidRPr="004921CA">
        <w:t>Тимерче</w:t>
      </w:r>
      <w:proofErr w:type="spellEnd"/>
      <w:r w:rsidRPr="004921CA">
        <w:t>»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Абдуллазановой</w:t>
      </w:r>
      <w:proofErr w:type="spellEnd"/>
      <w:r w:rsidRPr="00A9051D">
        <w:rPr>
          <w:b/>
        </w:rPr>
        <w:t xml:space="preserve"> Лилии </w:t>
      </w:r>
      <w:proofErr w:type="spellStart"/>
      <w:r w:rsidRPr="00A9051D">
        <w:rPr>
          <w:b/>
        </w:rPr>
        <w:t>Айдаровне</w:t>
      </w:r>
      <w:proofErr w:type="spellEnd"/>
      <w:r w:rsidRPr="004921CA">
        <w:t xml:space="preserve"> – генеральному директору ООО «</w:t>
      </w:r>
      <w:proofErr w:type="spellStart"/>
      <w:r w:rsidRPr="004921CA">
        <w:t>Альбериг</w:t>
      </w:r>
      <w:proofErr w:type="spellEnd"/>
      <w:r w:rsidRPr="004921CA">
        <w:t>»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Мурзову</w:t>
      </w:r>
      <w:proofErr w:type="spellEnd"/>
      <w:r w:rsidRPr="00A9051D">
        <w:rPr>
          <w:b/>
        </w:rPr>
        <w:t xml:space="preserve"> Сергею Александровичу</w:t>
      </w:r>
      <w:r w:rsidRPr="004921CA">
        <w:t xml:space="preserve"> – директору ООО «Парк-Сервис»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Абдульзянову</w:t>
      </w:r>
      <w:proofErr w:type="spellEnd"/>
      <w:r w:rsidRPr="00A9051D">
        <w:rPr>
          <w:b/>
        </w:rPr>
        <w:t xml:space="preserve"> Артуру Рашидовичу</w:t>
      </w:r>
      <w:r w:rsidRPr="004921CA">
        <w:t xml:space="preserve"> - генеральному директору ПО "Зарница"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Борисенкову</w:t>
      </w:r>
      <w:proofErr w:type="spellEnd"/>
      <w:r w:rsidRPr="00A9051D">
        <w:rPr>
          <w:b/>
        </w:rPr>
        <w:t xml:space="preserve"> Максиму Сергеевичу</w:t>
      </w:r>
      <w:r w:rsidRPr="004921CA">
        <w:t xml:space="preserve"> – директору ООО «</w:t>
      </w:r>
      <w:proofErr w:type="spellStart"/>
      <w:r w:rsidRPr="004921CA">
        <w:t>Ледкрафт</w:t>
      </w:r>
      <w:proofErr w:type="spellEnd"/>
      <w:r w:rsidRPr="004921CA">
        <w:t>»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r w:rsidRPr="00A9051D">
        <w:rPr>
          <w:b/>
        </w:rPr>
        <w:t xml:space="preserve">Каримуллину Дамиру </w:t>
      </w:r>
      <w:proofErr w:type="spellStart"/>
      <w:r w:rsidRPr="00A9051D">
        <w:rPr>
          <w:b/>
        </w:rPr>
        <w:t>Заудатовичу</w:t>
      </w:r>
      <w:proofErr w:type="spellEnd"/>
      <w:r w:rsidRPr="00A9051D">
        <w:rPr>
          <w:b/>
        </w:rPr>
        <w:t xml:space="preserve"> </w:t>
      </w:r>
      <w:r w:rsidRPr="004921CA">
        <w:t xml:space="preserve"> - генеральному директору АО «Казанское моторостроительное производственное объединение»</w:t>
      </w:r>
      <w:r w:rsidR="00A9051D">
        <w:t>;</w:t>
      </w:r>
      <w:r w:rsidRPr="004921CA">
        <w:t xml:space="preserve"> 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Закамскому</w:t>
      </w:r>
      <w:proofErr w:type="spellEnd"/>
      <w:r w:rsidRPr="00A9051D">
        <w:rPr>
          <w:b/>
        </w:rPr>
        <w:t xml:space="preserve"> Андрею Анатольевичу</w:t>
      </w:r>
      <w:r w:rsidRPr="004921CA">
        <w:t xml:space="preserve"> – директору строительной компании «Прогресс»</w:t>
      </w:r>
      <w:r w:rsidR="00A9051D">
        <w:t>;</w:t>
      </w:r>
    </w:p>
    <w:p w:rsidR="004921CA" w:rsidRPr="004921CA" w:rsidRDefault="004921CA" w:rsidP="00A9051D">
      <w:pPr>
        <w:spacing w:line="312" w:lineRule="auto"/>
        <w:jc w:val="both"/>
      </w:pPr>
      <w:proofErr w:type="spellStart"/>
      <w:r w:rsidRPr="00A9051D">
        <w:rPr>
          <w:b/>
        </w:rPr>
        <w:t>Галлямову</w:t>
      </w:r>
      <w:proofErr w:type="spellEnd"/>
      <w:r w:rsidRPr="00A9051D">
        <w:rPr>
          <w:b/>
        </w:rPr>
        <w:t xml:space="preserve"> Радику </w:t>
      </w:r>
      <w:proofErr w:type="spellStart"/>
      <w:r w:rsidRPr="00A9051D">
        <w:rPr>
          <w:b/>
        </w:rPr>
        <w:t>Рифкатовичу</w:t>
      </w:r>
      <w:proofErr w:type="spellEnd"/>
      <w:r w:rsidRPr="004921CA">
        <w:t xml:space="preserve"> – генеральному директору ООО «Челны-Сваи»</w:t>
      </w:r>
      <w:r w:rsidR="00A9051D">
        <w:t>.</w:t>
      </w:r>
      <w:r w:rsidRPr="004921CA">
        <w:t xml:space="preserve"> </w:t>
      </w:r>
    </w:p>
    <w:p w:rsidR="004B3D86" w:rsidRPr="004921CA" w:rsidRDefault="004B3D86" w:rsidP="00A9051D">
      <w:pPr>
        <w:spacing w:line="312" w:lineRule="auto"/>
        <w:jc w:val="both"/>
        <w:rPr>
          <w:color w:val="222233"/>
          <w:shd w:val="clear" w:color="auto" w:fill="FFFFFF"/>
        </w:rPr>
      </w:pPr>
    </w:p>
    <w:p w:rsidR="004921CA" w:rsidRPr="004921CA" w:rsidRDefault="004921CA" w:rsidP="00A9051D">
      <w:pPr>
        <w:spacing w:line="312" w:lineRule="auto"/>
        <w:ind w:firstLine="709"/>
        <w:contextualSpacing/>
        <w:jc w:val="both"/>
        <w:rPr>
          <w:b/>
          <w:color w:val="000000"/>
        </w:rPr>
      </w:pPr>
    </w:p>
    <w:p w:rsidR="00F01148" w:rsidRPr="004921CA" w:rsidRDefault="00F01148" w:rsidP="00A9051D">
      <w:pPr>
        <w:spacing w:line="312" w:lineRule="auto"/>
        <w:ind w:firstLine="709"/>
        <w:jc w:val="both"/>
        <w:rPr>
          <w:color w:val="4F81BD"/>
        </w:rPr>
      </w:pPr>
    </w:p>
    <w:p w:rsidR="00E549D6" w:rsidRDefault="00E549D6" w:rsidP="00A9051D">
      <w:pPr>
        <w:spacing w:line="312" w:lineRule="auto"/>
        <w:ind w:firstLine="709"/>
        <w:jc w:val="both"/>
        <w:rPr>
          <w:color w:val="000000"/>
        </w:rPr>
      </w:pPr>
    </w:p>
    <w:p w:rsidR="00E549D6" w:rsidRDefault="00E549D6" w:rsidP="00A9051D">
      <w:pPr>
        <w:spacing w:line="312" w:lineRule="auto"/>
        <w:ind w:firstLine="709"/>
        <w:jc w:val="both"/>
        <w:rPr>
          <w:color w:val="000000"/>
        </w:rPr>
      </w:pPr>
    </w:p>
    <w:p w:rsidR="00E549D6" w:rsidRDefault="00E549D6" w:rsidP="00A9051D">
      <w:pPr>
        <w:spacing w:line="312" w:lineRule="auto"/>
        <w:ind w:firstLine="709"/>
        <w:jc w:val="both"/>
      </w:pPr>
    </w:p>
    <w:sectPr w:rsidR="00E549D6" w:rsidSect="00B47A56">
      <w:footerReference w:type="default" r:id="rId8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71" w:rsidRDefault="00432C71">
      <w:r>
        <w:separator/>
      </w:r>
    </w:p>
  </w:endnote>
  <w:endnote w:type="continuationSeparator" w:id="0">
    <w:p w:rsidR="00432C71" w:rsidRDefault="0043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57" w:rsidRDefault="00FA3B57">
    <w:pPr>
      <w:pStyle w:val="a4"/>
    </w:pPr>
    <w:r>
      <w:rPr>
        <w:snapToGrid w:val="0"/>
      </w:rPr>
      <w:tab/>
      <w:t xml:space="preserve">- </w:t>
    </w:r>
    <w:r w:rsidR="0003089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3089E">
      <w:rPr>
        <w:snapToGrid w:val="0"/>
      </w:rPr>
      <w:fldChar w:fldCharType="separate"/>
    </w:r>
    <w:r w:rsidR="00D62C0A">
      <w:rPr>
        <w:noProof/>
        <w:snapToGrid w:val="0"/>
      </w:rPr>
      <w:t>5</w:t>
    </w:r>
    <w:r w:rsidR="0003089E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71" w:rsidRDefault="00432C71">
      <w:r>
        <w:separator/>
      </w:r>
    </w:p>
  </w:footnote>
  <w:footnote w:type="continuationSeparator" w:id="0">
    <w:p w:rsidR="00432C71" w:rsidRDefault="0043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77F"/>
    <w:multiLevelType w:val="hybridMultilevel"/>
    <w:tmpl w:val="BD6460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72F9"/>
    <w:multiLevelType w:val="hybridMultilevel"/>
    <w:tmpl w:val="3ADEDD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346F1"/>
    <w:multiLevelType w:val="hybridMultilevel"/>
    <w:tmpl w:val="C0DE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E7EF9"/>
    <w:multiLevelType w:val="hybridMultilevel"/>
    <w:tmpl w:val="EA46F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561389"/>
    <w:multiLevelType w:val="hybridMultilevel"/>
    <w:tmpl w:val="AE7C6862"/>
    <w:lvl w:ilvl="0" w:tplc="F93AEA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E7C11"/>
    <w:multiLevelType w:val="hybridMultilevel"/>
    <w:tmpl w:val="003AF1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51E20"/>
    <w:multiLevelType w:val="hybridMultilevel"/>
    <w:tmpl w:val="C4A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92BA4"/>
    <w:multiLevelType w:val="hybridMultilevel"/>
    <w:tmpl w:val="FAD6A6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624654D6"/>
    <w:multiLevelType w:val="hybridMultilevel"/>
    <w:tmpl w:val="B69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E9A66F5"/>
    <w:multiLevelType w:val="hybridMultilevel"/>
    <w:tmpl w:val="FEEA0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FA38EF"/>
    <w:multiLevelType w:val="hybridMultilevel"/>
    <w:tmpl w:val="54140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98F"/>
    <w:rsid w:val="00006B7E"/>
    <w:rsid w:val="00014E34"/>
    <w:rsid w:val="0003089E"/>
    <w:rsid w:val="00044A3F"/>
    <w:rsid w:val="00046A6E"/>
    <w:rsid w:val="00063A8C"/>
    <w:rsid w:val="00080268"/>
    <w:rsid w:val="00082993"/>
    <w:rsid w:val="0009059B"/>
    <w:rsid w:val="000A09FF"/>
    <w:rsid w:val="000B1965"/>
    <w:rsid w:val="000B6469"/>
    <w:rsid w:val="000D52B7"/>
    <w:rsid w:val="000D79EE"/>
    <w:rsid w:val="000F5032"/>
    <w:rsid w:val="00132879"/>
    <w:rsid w:val="00141EB2"/>
    <w:rsid w:val="00145344"/>
    <w:rsid w:val="00146655"/>
    <w:rsid w:val="00150B13"/>
    <w:rsid w:val="0016725C"/>
    <w:rsid w:val="00170434"/>
    <w:rsid w:val="00185F46"/>
    <w:rsid w:val="001878C4"/>
    <w:rsid w:val="001B0E2E"/>
    <w:rsid w:val="001B27AF"/>
    <w:rsid w:val="001B391D"/>
    <w:rsid w:val="001C1B57"/>
    <w:rsid w:val="001C22EF"/>
    <w:rsid w:val="001D1680"/>
    <w:rsid w:val="001F14C1"/>
    <w:rsid w:val="002007EA"/>
    <w:rsid w:val="0020547D"/>
    <w:rsid w:val="0021555A"/>
    <w:rsid w:val="00232F6A"/>
    <w:rsid w:val="002428D9"/>
    <w:rsid w:val="00274386"/>
    <w:rsid w:val="002743B3"/>
    <w:rsid w:val="00275566"/>
    <w:rsid w:val="00277F6E"/>
    <w:rsid w:val="00297434"/>
    <w:rsid w:val="002A2B76"/>
    <w:rsid w:val="002A7649"/>
    <w:rsid w:val="002B1DB4"/>
    <w:rsid w:val="002D0838"/>
    <w:rsid w:val="002D781B"/>
    <w:rsid w:val="002F675D"/>
    <w:rsid w:val="00310060"/>
    <w:rsid w:val="00310E4B"/>
    <w:rsid w:val="00315796"/>
    <w:rsid w:val="00322134"/>
    <w:rsid w:val="003331DA"/>
    <w:rsid w:val="00350329"/>
    <w:rsid w:val="00351620"/>
    <w:rsid w:val="00351674"/>
    <w:rsid w:val="003539DA"/>
    <w:rsid w:val="00360C46"/>
    <w:rsid w:val="00365AE4"/>
    <w:rsid w:val="00367E5F"/>
    <w:rsid w:val="0039326D"/>
    <w:rsid w:val="00393B12"/>
    <w:rsid w:val="00394017"/>
    <w:rsid w:val="003A59EE"/>
    <w:rsid w:val="003B0E93"/>
    <w:rsid w:val="003B668B"/>
    <w:rsid w:val="003D2F71"/>
    <w:rsid w:val="003E4415"/>
    <w:rsid w:val="003F480D"/>
    <w:rsid w:val="004009E1"/>
    <w:rsid w:val="004010CA"/>
    <w:rsid w:val="00413BAB"/>
    <w:rsid w:val="00415B53"/>
    <w:rsid w:val="00432C71"/>
    <w:rsid w:val="00433ABC"/>
    <w:rsid w:val="00440EC3"/>
    <w:rsid w:val="00477393"/>
    <w:rsid w:val="00482C23"/>
    <w:rsid w:val="00484241"/>
    <w:rsid w:val="00491098"/>
    <w:rsid w:val="004921CA"/>
    <w:rsid w:val="00496914"/>
    <w:rsid w:val="004A03C4"/>
    <w:rsid w:val="004A1FDB"/>
    <w:rsid w:val="004A6488"/>
    <w:rsid w:val="004B1A67"/>
    <w:rsid w:val="004B3D86"/>
    <w:rsid w:val="004D4957"/>
    <w:rsid w:val="004D5E1F"/>
    <w:rsid w:val="004D70B9"/>
    <w:rsid w:val="004F2314"/>
    <w:rsid w:val="0050453A"/>
    <w:rsid w:val="00504F40"/>
    <w:rsid w:val="00511238"/>
    <w:rsid w:val="00524819"/>
    <w:rsid w:val="0052650B"/>
    <w:rsid w:val="00533940"/>
    <w:rsid w:val="00534FF3"/>
    <w:rsid w:val="00544468"/>
    <w:rsid w:val="00563CEF"/>
    <w:rsid w:val="00580974"/>
    <w:rsid w:val="005908C6"/>
    <w:rsid w:val="00590C38"/>
    <w:rsid w:val="00592FCB"/>
    <w:rsid w:val="005C6D87"/>
    <w:rsid w:val="00603D8E"/>
    <w:rsid w:val="00612543"/>
    <w:rsid w:val="0061445A"/>
    <w:rsid w:val="00617B9A"/>
    <w:rsid w:val="0062798F"/>
    <w:rsid w:val="006304F7"/>
    <w:rsid w:val="006537B1"/>
    <w:rsid w:val="006625FE"/>
    <w:rsid w:val="006724B1"/>
    <w:rsid w:val="00673521"/>
    <w:rsid w:val="006736A2"/>
    <w:rsid w:val="006754FF"/>
    <w:rsid w:val="00690881"/>
    <w:rsid w:val="006C38EB"/>
    <w:rsid w:val="006C749F"/>
    <w:rsid w:val="006D10F2"/>
    <w:rsid w:val="006D60A7"/>
    <w:rsid w:val="006D77E2"/>
    <w:rsid w:val="00715A7B"/>
    <w:rsid w:val="007273E4"/>
    <w:rsid w:val="007319BB"/>
    <w:rsid w:val="00736F83"/>
    <w:rsid w:val="00745F56"/>
    <w:rsid w:val="00761695"/>
    <w:rsid w:val="00767AC3"/>
    <w:rsid w:val="00773FA4"/>
    <w:rsid w:val="00787E13"/>
    <w:rsid w:val="0079671F"/>
    <w:rsid w:val="007B2D11"/>
    <w:rsid w:val="007B6695"/>
    <w:rsid w:val="007C019E"/>
    <w:rsid w:val="007D4E11"/>
    <w:rsid w:val="007E2C64"/>
    <w:rsid w:val="0080696B"/>
    <w:rsid w:val="00844D9C"/>
    <w:rsid w:val="00864E16"/>
    <w:rsid w:val="00866FC0"/>
    <w:rsid w:val="00873B8F"/>
    <w:rsid w:val="008875F7"/>
    <w:rsid w:val="008A0911"/>
    <w:rsid w:val="008B3695"/>
    <w:rsid w:val="008C7517"/>
    <w:rsid w:val="008C7875"/>
    <w:rsid w:val="008E496D"/>
    <w:rsid w:val="008F5E83"/>
    <w:rsid w:val="0090088B"/>
    <w:rsid w:val="00904786"/>
    <w:rsid w:val="009434F6"/>
    <w:rsid w:val="009665D9"/>
    <w:rsid w:val="009671AE"/>
    <w:rsid w:val="00972E2E"/>
    <w:rsid w:val="00982C1B"/>
    <w:rsid w:val="00991628"/>
    <w:rsid w:val="009A279C"/>
    <w:rsid w:val="009A66C0"/>
    <w:rsid w:val="009D5BBA"/>
    <w:rsid w:val="00A130A0"/>
    <w:rsid w:val="00A30217"/>
    <w:rsid w:val="00A31FBF"/>
    <w:rsid w:val="00A437A7"/>
    <w:rsid w:val="00A46A69"/>
    <w:rsid w:val="00A5385C"/>
    <w:rsid w:val="00A53C9C"/>
    <w:rsid w:val="00A56E5A"/>
    <w:rsid w:val="00A74EF5"/>
    <w:rsid w:val="00A807C7"/>
    <w:rsid w:val="00A9051D"/>
    <w:rsid w:val="00AA0B79"/>
    <w:rsid w:val="00AA5A4D"/>
    <w:rsid w:val="00AB4B94"/>
    <w:rsid w:val="00AB548C"/>
    <w:rsid w:val="00AC239D"/>
    <w:rsid w:val="00AE2589"/>
    <w:rsid w:val="00AE73B7"/>
    <w:rsid w:val="00AF4C1D"/>
    <w:rsid w:val="00AF6A6E"/>
    <w:rsid w:val="00B121FC"/>
    <w:rsid w:val="00B15596"/>
    <w:rsid w:val="00B16657"/>
    <w:rsid w:val="00B1724D"/>
    <w:rsid w:val="00B22AE6"/>
    <w:rsid w:val="00B23D22"/>
    <w:rsid w:val="00B27B9E"/>
    <w:rsid w:val="00B42D7F"/>
    <w:rsid w:val="00B47A56"/>
    <w:rsid w:val="00B721E4"/>
    <w:rsid w:val="00B74484"/>
    <w:rsid w:val="00BA4EB1"/>
    <w:rsid w:val="00BC54B2"/>
    <w:rsid w:val="00BE6FD9"/>
    <w:rsid w:val="00BF51A4"/>
    <w:rsid w:val="00C23E9D"/>
    <w:rsid w:val="00C44F1C"/>
    <w:rsid w:val="00C50878"/>
    <w:rsid w:val="00C879C6"/>
    <w:rsid w:val="00C965D4"/>
    <w:rsid w:val="00CA3A88"/>
    <w:rsid w:val="00CB5DC4"/>
    <w:rsid w:val="00CC28BD"/>
    <w:rsid w:val="00CC6536"/>
    <w:rsid w:val="00CD0910"/>
    <w:rsid w:val="00CD328B"/>
    <w:rsid w:val="00CD5C07"/>
    <w:rsid w:val="00CE1353"/>
    <w:rsid w:val="00CF4F95"/>
    <w:rsid w:val="00D040A5"/>
    <w:rsid w:val="00D24CD0"/>
    <w:rsid w:val="00D42F5D"/>
    <w:rsid w:val="00D62C0A"/>
    <w:rsid w:val="00D75299"/>
    <w:rsid w:val="00D840EA"/>
    <w:rsid w:val="00D8499F"/>
    <w:rsid w:val="00D92E83"/>
    <w:rsid w:val="00DA098E"/>
    <w:rsid w:val="00DA1487"/>
    <w:rsid w:val="00DA7D83"/>
    <w:rsid w:val="00DB0071"/>
    <w:rsid w:val="00DD1E14"/>
    <w:rsid w:val="00E2510C"/>
    <w:rsid w:val="00E30A52"/>
    <w:rsid w:val="00E35478"/>
    <w:rsid w:val="00E410FB"/>
    <w:rsid w:val="00E41EF9"/>
    <w:rsid w:val="00E549D6"/>
    <w:rsid w:val="00E575B0"/>
    <w:rsid w:val="00E57753"/>
    <w:rsid w:val="00E630A8"/>
    <w:rsid w:val="00E76C27"/>
    <w:rsid w:val="00E83BE1"/>
    <w:rsid w:val="00E963C1"/>
    <w:rsid w:val="00EA2A43"/>
    <w:rsid w:val="00EA37C7"/>
    <w:rsid w:val="00EA3D2F"/>
    <w:rsid w:val="00EB316E"/>
    <w:rsid w:val="00EC490E"/>
    <w:rsid w:val="00EF0B7E"/>
    <w:rsid w:val="00F01148"/>
    <w:rsid w:val="00F03E27"/>
    <w:rsid w:val="00F10FC1"/>
    <w:rsid w:val="00F20274"/>
    <w:rsid w:val="00F21556"/>
    <w:rsid w:val="00F227EC"/>
    <w:rsid w:val="00F24D1E"/>
    <w:rsid w:val="00F2630A"/>
    <w:rsid w:val="00F328A4"/>
    <w:rsid w:val="00F411C7"/>
    <w:rsid w:val="00F50FBE"/>
    <w:rsid w:val="00F66FE4"/>
    <w:rsid w:val="00F73F69"/>
    <w:rsid w:val="00FA3B57"/>
    <w:rsid w:val="00FA41DD"/>
    <w:rsid w:val="00FA7629"/>
    <w:rsid w:val="00FB7648"/>
    <w:rsid w:val="00FC2538"/>
    <w:rsid w:val="00FC53B6"/>
    <w:rsid w:val="00FC7FD2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FA9C"/>
  <w15:docId w15:val="{DE99D33A-0F85-43D9-8121-A234640A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F5032"/>
    <w:rPr>
      <w:sz w:val="24"/>
      <w:szCs w:val="24"/>
    </w:rPr>
  </w:style>
  <w:style w:type="paragraph" w:styleId="1">
    <w:name w:val="heading 1"/>
    <w:basedOn w:val="a"/>
    <w:next w:val="a"/>
    <w:qFormat/>
    <w:rsid w:val="000F5032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5032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03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5032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0F5032"/>
    <w:pPr>
      <w:spacing w:after="120"/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0F5032"/>
    <w:pPr>
      <w:ind w:firstLine="539"/>
      <w:jc w:val="both"/>
    </w:pPr>
    <w:rPr>
      <w:sz w:val="32"/>
      <w:szCs w:val="32"/>
    </w:rPr>
  </w:style>
  <w:style w:type="paragraph" w:styleId="a7">
    <w:name w:val="Body Text"/>
    <w:basedOn w:val="a"/>
    <w:rsid w:val="000F5032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0F5032"/>
    <w:rPr>
      <w:color w:val="000000"/>
      <w:sz w:val="28"/>
    </w:rPr>
  </w:style>
  <w:style w:type="paragraph" w:styleId="21">
    <w:name w:val="Body Text Indent 2"/>
    <w:basedOn w:val="a"/>
    <w:rsid w:val="000F5032"/>
    <w:pPr>
      <w:spacing w:after="120" w:line="480" w:lineRule="auto"/>
      <w:ind w:left="283"/>
    </w:pPr>
  </w:style>
  <w:style w:type="paragraph" w:customStyle="1" w:styleId="10">
    <w:name w:val="Обычный1"/>
    <w:rsid w:val="000F5032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0F503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8">
    <w:name w:val="Normal (Web)"/>
    <w:basedOn w:val="a"/>
    <w:rsid w:val="00CD328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11">
    <w:name w:val="Обычный1"/>
    <w:uiPriority w:val="99"/>
    <w:rsid w:val="00592FCB"/>
    <w:pPr>
      <w:widowControl w:val="0"/>
    </w:pPr>
    <w:rPr>
      <w:snapToGrid w:val="0"/>
    </w:rPr>
  </w:style>
  <w:style w:type="paragraph" w:customStyle="1" w:styleId="a9">
    <w:name w:val="Знак Знак Знак"/>
    <w:basedOn w:val="a"/>
    <w:rsid w:val="000B64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434F6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uiPriority w:val="99"/>
    <w:rsid w:val="009434F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5809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80974"/>
    <w:rPr>
      <w:rFonts w:ascii="Tahoma" w:hAnsi="Tahoma" w:cs="Tahoma"/>
      <w:sz w:val="16"/>
      <w:szCs w:val="16"/>
    </w:rPr>
  </w:style>
  <w:style w:type="paragraph" w:customStyle="1" w:styleId="txt2">
    <w:name w:val="txt2"/>
    <w:basedOn w:val="a"/>
    <w:rsid w:val="00CD5C07"/>
    <w:pPr>
      <w:spacing w:before="100" w:beforeAutospacing="1" w:after="100" w:afterAutospacing="1"/>
      <w:ind w:firstLine="100"/>
    </w:pPr>
    <w:rPr>
      <w:rFonts w:ascii="Arial" w:hAnsi="Arial" w:cs="Arial"/>
      <w:color w:val="000000"/>
      <w:sz w:val="20"/>
      <w:szCs w:val="20"/>
    </w:rPr>
  </w:style>
  <w:style w:type="character" w:customStyle="1" w:styleId="txt21">
    <w:name w:val="txt21"/>
    <w:rsid w:val="00CD5C07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7E34-B39E-40E9-83D7-90198499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 </dc:title>
  <dc:subject/>
  <dc:creator>opk_otd1</dc:creator>
  <cp:keywords/>
  <dc:description/>
  <cp:lastModifiedBy>Лена</cp:lastModifiedBy>
  <cp:revision>3</cp:revision>
  <cp:lastPrinted>2016-12-26T07:43:00Z</cp:lastPrinted>
  <dcterms:created xsi:type="dcterms:W3CDTF">2016-12-26T07:26:00Z</dcterms:created>
  <dcterms:modified xsi:type="dcterms:W3CDTF">2016-12-26T07:43:00Z</dcterms:modified>
</cp:coreProperties>
</file>