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73" w:rsidRDefault="00195873" w:rsidP="00195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72797" w:rsidRDefault="00AD157C" w:rsidP="0014348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</w:t>
      </w:r>
      <w:r w:rsidR="00D25F47">
        <w:rPr>
          <w:sz w:val="28"/>
          <w:szCs w:val="28"/>
        </w:rPr>
        <w:t>бучени</w:t>
      </w:r>
      <w:r>
        <w:rPr>
          <w:sz w:val="28"/>
          <w:szCs w:val="28"/>
        </w:rPr>
        <w:t>и</w:t>
      </w:r>
      <w:r w:rsidR="00D25F47">
        <w:rPr>
          <w:sz w:val="28"/>
          <w:szCs w:val="28"/>
        </w:rPr>
        <w:t xml:space="preserve"> граждан</w:t>
      </w:r>
      <w:r w:rsidR="00FA53D3">
        <w:rPr>
          <w:sz w:val="28"/>
          <w:szCs w:val="28"/>
        </w:rPr>
        <w:t xml:space="preserve"> </w:t>
      </w:r>
      <w:r w:rsidR="00D25F47">
        <w:rPr>
          <w:sz w:val="28"/>
          <w:szCs w:val="28"/>
        </w:rPr>
        <w:t>в рамках федерального проекта «Содействие занятости»</w:t>
      </w:r>
      <w:r>
        <w:rPr>
          <w:sz w:val="28"/>
          <w:szCs w:val="28"/>
        </w:rPr>
        <w:t xml:space="preserve"> </w:t>
      </w:r>
      <w:r w:rsidR="00AD2585">
        <w:rPr>
          <w:sz w:val="28"/>
          <w:szCs w:val="28"/>
        </w:rPr>
        <w:t>н</w:t>
      </w:r>
      <w:r w:rsidR="00D25F47">
        <w:rPr>
          <w:sz w:val="28"/>
          <w:szCs w:val="28"/>
        </w:rPr>
        <w:t>ационального проекта «Демография»</w:t>
      </w:r>
      <w:r w:rsidR="007B332E">
        <w:rPr>
          <w:sz w:val="28"/>
          <w:szCs w:val="28"/>
        </w:rPr>
        <w:t xml:space="preserve"> в 2021 году</w:t>
      </w:r>
    </w:p>
    <w:p w:rsidR="00833340" w:rsidRDefault="00833340" w:rsidP="00F73615">
      <w:pPr>
        <w:ind w:firstLine="720"/>
        <w:jc w:val="both"/>
        <w:rPr>
          <w:sz w:val="28"/>
          <w:szCs w:val="28"/>
        </w:rPr>
      </w:pPr>
    </w:p>
    <w:p w:rsidR="00384A93" w:rsidRDefault="00384A93" w:rsidP="00384A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Татарстан стартовало обучение взрослых жителей республики по программам профессионального обучения и дополнительного профессионального образования в рамках федерального проекта «Содействие занятости»</w:t>
      </w:r>
      <w:r w:rsidRPr="00384A93">
        <w:rPr>
          <w:sz w:val="28"/>
          <w:szCs w:val="28"/>
        </w:rPr>
        <w:t xml:space="preserve"> </w:t>
      </w:r>
      <w:r w:rsidR="00AD2585">
        <w:rPr>
          <w:sz w:val="28"/>
          <w:szCs w:val="28"/>
        </w:rPr>
        <w:t>н</w:t>
      </w:r>
      <w:r>
        <w:rPr>
          <w:sz w:val="28"/>
          <w:szCs w:val="28"/>
        </w:rPr>
        <w:t>ационального проекта «Демография».</w:t>
      </w:r>
    </w:p>
    <w:p w:rsidR="00833340" w:rsidRDefault="00833340" w:rsidP="00384A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83334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3340">
        <w:rPr>
          <w:sz w:val="28"/>
          <w:szCs w:val="28"/>
        </w:rPr>
        <w:t xml:space="preserve"> Правительства РФ от 13.03.2021 </w:t>
      </w:r>
      <w:r>
        <w:rPr>
          <w:sz w:val="28"/>
          <w:szCs w:val="28"/>
        </w:rPr>
        <w:t>№</w:t>
      </w:r>
      <w:r w:rsidRPr="00833340">
        <w:rPr>
          <w:sz w:val="28"/>
          <w:szCs w:val="28"/>
        </w:rPr>
        <w:t xml:space="preserve"> 369 </w:t>
      </w:r>
      <w:r>
        <w:rPr>
          <w:sz w:val="28"/>
          <w:szCs w:val="28"/>
        </w:rPr>
        <w:t>«</w:t>
      </w:r>
      <w:r w:rsidRPr="00833340">
        <w:rPr>
          <w:sz w:val="28"/>
          <w:szCs w:val="28"/>
        </w:rPr>
        <w:t xml:space="preserve">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</w:t>
      </w:r>
      <w:r>
        <w:rPr>
          <w:sz w:val="28"/>
          <w:szCs w:val="28"/>
        </w:rPr>
        <w:t>«</w:t>
      </w:r>
      <w:r w:rsidRPr="00833340">
        <w:rPr>
          <w:sz w:val="28"/>
          <w:szCs w:val="28"/>
        </w:rPr>
        <w:t>Содействие занятости</w:t>
      </w:r>
      <w:r>
        <w:rPr>
          <w:sz w:val="28"/>
          <w:szCs w:val="28"/>
        </w:rPr>
        <w:t>»</w:t>
      </w:r>
      <w:r w:rsidR="00AD2585">
        <w:rPr>
          <w:sz w:val="28"/>
          <w:szCs w:val="28"/>
        </w:rPr>
        <w:t xml:space="preserve"> н</w:t>
      </w:r>
      <w:r w:rsidRPr="00833340">
        <w:rPr>
          <w:sz w:val="28"/>
          <w:szCs w:val="28"/>
        </w:rPr>
        <w:t xml:space="preserve">ационального проекта </w:t>
      </w:r>
      <w:r>
        <w:rPr>
          <w:sz w:val="28"/>
          <w:szCs w:val="28"/>
        </w:rPr>
        <w:t>«</w:t>
      </w:r>
      <w:r w:rsidRPr="00833340">
        <w:rPr>
          <w:sz w:val="28"/>
          <w:szCs w:val="28"/>
        </w:rPr>
        <w:t>Демография</w:t>
      </w:r>
      <w:r>
        <w:rPr>
          <w:sz w:val="28"/>
          <w:szCs w:val="28"/>
        </w:rPr>
        <w:t xml:space="preserve">» </w:t>
      </w:r>
      <w:r w:rsidR="005D2626">
        <w:rPr>
          <w:sz w:val="28"/>
          <w:szCs w:val="28"/>
        </w:rPr>
        <w:t xml:space="preserve">за счет средств федерального бюджета </w:t>
      </w:r>
      <w:r>
        <w:rPr>
          <w:sz w:val="28"/>
          <w:szCs w:val="28"/>
        </w:rPr>
        <w:t>организовано обучение:</w:t>
      </w:r>
    </w:p>
    <w:p w:rsidR="00AD157C" w:rsidRDefault="00D64293" w:rsidP="00D64293">
      <w:pPr>
        <w:ind w:firstLine="720"/>
        <w:jc w:val="both"/>
        <w:rPr>
          <w:sz w:val="28"/>
          <w:szCs w:val="28"/>
        </w:rPr>
      </w:pPr>
      <w:r w:rsidRPr="00833340">
        <w:rPr>
          <w:sz w:val="28"/>
          <w:szCs w:val="28"/>
        </w:rPr>
        <w:t>граждан, ищущи</w:t>
      </w:r>
      <w:r>
        <w:rPr>
          <w:sz w:val="28"/>
          <w:szCs w:val="28"/>
        </w:rPr>
        <w:t>х</w:t>
      </w:r>
      <w:r w:rsidRPr="00833340">
        <w:rPr>
          <w:sz w:val="28"/>
          <w:szCs w:val="28"/>
        </w:rPr>
        <w:t xml:space="preserve"> работу и обративши</w:t>
      </w:r>
      <w:r>
        <w:rPr>
          <w:sz w:val="28"/>
          <w:szCs w:val="28"/>
        </w:rPr>
        <w:t>х</w:t>
      </w:r>
      <w:r w:rsidRPr="00833340">
        <w:rPr>
          <w:sz w:val="28"/>
          <w:szCs w:val="28"/>
        </w:rPr>
        <w:t>ся в органы службы занятос</w:t>
      </w:r>
      <w:r>
        <w:rPr>
          <w:sz w:val="28"/>
          <w:szCs w:val="28"/>
        </w:rPr>
        <w:t>ти</w:t>
      </w:r>
      <w:r w:rsidR="00AD157C">
        <w:rPr>
          <w:sz w:val="28"/>
          <w:szCs w:val="28"/>
        </w:rPr>
        <w:t>;</w:t>
      </w:r>
    </w:p>
    <w:p w:rsidR="00D64293" w:rsidRDefault="00D64293" w:rsidP="00D64293">
      <w:pPr>
        <w:ind w:firstLine="720"/>
        <w:jc w:val="both"/>
        <w:rPr>
          <w:sz w:val="28"/>
          <w:szCs w:val="28"/>
        </w:rPr>
      </w:pPr>
      <w:r w:rsidRPr="00833340">
        <w:rPr>
          <w:sz w:val="28"/>
          <w:szCs w:val="28"/>
        </w:rPr>
        <w:t xml:space="preserve">граждан в возрасте 50 лет и старше </w:t>
      </w:r>
      <w:r>
        <w:rPr>
          <w:sz w:val="28"/>
          <w:szCs w:val="28"/>
        </w:rPr>
        <w:t>и</w:t>
      </w:r>
      <w:r w:rsidRPr="00833340">
        <w:rPr>
          <w:sz w:val="28"/>
          <w:szCs w:val="28"/>
        </w:rPr>
        <w:t xml:space="preserve"> </w:t>
      </w:r>
      <w:proofErr w:type="spellStart"/>
      <w:r w:rsidRPr="00833340">
        <w:rPr>
          <w:sz w:val="28"/>
          <w:szCs w:val="28"/>
        </w:rPr>
        <w:t>предпенсионного</w:t>
      </w:r>
      <w:proofErr w:type="spellEnd"/>
      <w:r w:rsidRPr="00833340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;</w:t>
      </w:r>
    </w:p>
    <w:p w:rsidR="00D64293" w:rsidRDefault="00D64293" w:rsidP="00D64293">
      <w:pPr>
        <w:ind w:firstLine="720"/>
        <w:jc w:val="both"/>
        <w:rPr>
          <w:sz w:val="28"/>
          <w:szCs w:val="28"/>
        </w:rPr>
      </w:pPr>
      <w:r w:rsidRPr="00833340">
        <w:rPr>
          <w:sz w:val="28"/>
          <w:szCs w:val="28"/>
        </w:rPr>
        <w:t>женщин, находящи</w:t>
      </w:r>
      <w:r>
        <w:rPr>
          <w:sz w:val="28"/>
          <w:szCs w:val="28"/>
        </w:rPr>
        <w:t>х</w:t>
      </w:r>
      <w:r w:rsidRPr="00833340">
        <w:rPr>
          <w:sz w:val="28"/>
          <w:szCs w:val="28"/>
        </w:rPr>
        <w:t xml:space="preserve">ся в отпуске по уходу за ребенком в возрасте до 3 лет, </w:t>
      </w:r>
      <w:r>
        <w:rPr>
          <w:sz w:val="28"/>
          <w:szCs w:val="28"/>
        </w:rPr>
        <w:t>а также</w:t>
      </w:r>
      <w:r w:rsidRPr="00833340">
        <w:rPr>
          <w:sz w:val="28"/>
          <w:szCs w:val="28"/>
        </w:rPr>
        <w:t xml:space="preserve"> не состоящи</w:t>
      </w:r>
      <w:r>
        <w:rPr>
          <w:sz w:val="28"/>
          <w:szCs w:val="28"/>
        </w:rPr>
        <w:t>х</w:t>
      </w:r>
      <w:r w:rsidRPr="00833340">
        <w:rPr>
          <w:sz w:val="28"/>
          <w:szCs w:val="28"/>
        </w:rPr>
        <w:t xml:space="preserve"> в трудовых отношениях и име</w:t>
      </w:r>
      <w:r>
        <w:rPr>
          <w:sz w:val="28"/>
          <w:szCs w:val="28"/>
        </w:rPr>
        <w:t>ющих детей дошкольного возраста.</w:t>
      </w:r>
    </w:p>
    <w:p w:rsidR="00AD157C" w:rsidRDefault="00AD157C" w:rsidP="00AD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безработных граждан.</w:t>
      </w:r>
    </w:p>
    <w:p w:rsidR="00AD157C" w:rsidRDefault="00B5055C" w:rsidP="00AD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обучение </w:t>
      </w:r>
      <w:r w:rsidRPr="00AE29FE">
        <w:rPr>
          <w:sz w:val="28"/>
          <w:szCs w:val="28"/>
        </w:rPr>
        <w:t xml:space="preserve">пройдут </w:t>
      </w:r>
      <w:r w:rsidR="00AD157C">
        <w:rPr>
          <w:sz w:val="28"/>
          <w:szCs w:val="28"/>
        </w:rPr>
        <w:t xml:space="preserve">не менее </w:t>
      </w:r>
      <w:r w:rsidR="00AE29FE" w:rsidRPr="00AE29FE">
        <w:rPr>
          <w:sz w:val="28"/>
          <w:szCs w:val="28"/>
        </w:rPr>
        <w:t>4117 человек.</w:t>
      </w:r>
    </w:p>
    <w:p w:rsidR="00AD157C" w:rsidRDefault="00F479FC" w:rsidP="00AD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AD157C">
        <w:rPr>
          <w:sz w:val="28"/>
          <w:szCs w:val="28"/>
        </w:rPr>
        <w:t>Справочно</w:t>
      </w:r>
      <w:proofErr w:type="spellEnd"/>
      <w:r w:rsidR="00AD157C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="00AD157C" w:rsidRPr="002339FB">
        <w:rPr>
          <w:sz w:val="28"/>
          <w:szCs w:val="28"/>
        </w:rPr>
        <w:t xml:space="preserve"> соответствии с Правилами регистрации граждан в целях поиска подходящей работы, утвержденных </w:t>
      </w:r>
      <w:r w:rsidR="00AD157C">
        <w:rPr>
          <w:sz w:val="28"/>
          <w:szCs w:val="28"/>
        </w:rPr>
        <w:t>постановлением Правительства Российской Федерации от 7 сентября 2012 г. № 891, регистрации в целях поиска подходящей работы подлежат граждане независимо от места их жительства в Российской Федерации, а также пребывания на территории Российской Федерации.</w:t>
      </w:r>
    </w:p>
    <w:p w:rsidR="00AD157C" w:rsidRDefault="00AD157C" w:rsidP="00AD157C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документов:</w:t>
      </w:r>
    </w:p>
    <w:p w:rsidR="00AD157C" w:rsidRDefault="00AD157C" w:rsidP="00AD157C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а) паспорт гражданина Российской Федерации или документ, его заменяющий;</w:t>
      </w:r>
    </w:p>
    <w:p w:rsidR="00AD157C" w:rsidRDefault="00AD157C" w:rsidP="00AD157C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б) для граждан, относящихся к категории инвалидов, - </w:t>
      </w:r>
      <w:hyperlink r:id="rId6" w:history="1">
        <w:r w:rsidRPr="002339FB">
          <w:rPr>
            <w:sz w:val="28"/>
            <w:szCs w:val="28"/>
          </w:rPr>
          <w:t>индивидуальная программа</w:t>
        </w:r>
      </w:hyperlink>
      <w:r>
        <w:rPr>
          <w:sz w:val="28"/>
          <w:szCs w:val="28"/>
        </w:rPr>
        <w:t xml:space="preserve"> реабилитации инвалида, выданная в установленном порядке и содержащая заключение о рекомендуемом характере и об условиях труда (далее - индивидуальная программа реабилитации).</w:t>
      </w:r>
    </w:p>
    <w:p w:rsidR="00AD157C" w:rsidRDefault="00AD157C" w:rsidP="00AD157C">
      <w:pPr>
        <w:autoSpaceDE w:val="0"/>
        <w:autoSpaceDN w:val="0"/>
        <w:adjustRightInd w:val="0"/>
        <w:ind w:left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Подтверждение занятости или не занятости граждан не требуется.</w:t>
      </w:r>
      <w:r w:rsidR="00F479FC">
        <w:rPr>
          <w:sz w:val="28"/>
          <w:szCs w:val="28"/>
        </w:rPr>
        <w:t>).</w:t>
      </w:r>
    </w:p>
    <w:p w:rsidR="00AD157C" w:rsidRDefault="00AD157C" w:rsidP="00384DD5">
      <w:pPr>
        <w:ind w:firstLine="720"/>
        <w:jc w:val="both"/>
        <w:rPr>
          <w:sz w:val="28"/>
          <w:szCs w:val="28"/>
        </w:rPr>
      </w:pPr>
    </w:p>
    <w:p w:rsidR="00384DD5" w:rsidRDefault="00384DD5" w:rsidP="0038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принять участие в обучении, гражданину необходимо самостоятельно подать</w:t>
      </w:r>
      <w:r w:rsidRPr="0061409B">
        <w:rPr>
          <w:sz w:val="28"/>
          <w:szCs w:val="28"/>
        </w:rPr>
        <w:t xml:space="preserve"> заяв</w:t>
      </w:r>
      <w:r>
        <w:rPr>
          <w:sz w:val="28"/>
          <w:szCs w:val="28"/>
        </w:rPr>
        <w:t>ку</w:t>
      </w:r>
      <w:r w:rsidRPr="00614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96393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61409B">
        <w:rPr>
          <w:sz w:val="28"/>
          <w:szCs w:val="28"/>
        </w:rPr>
        <w:t>информационно-аналитической систем</w:t>
      </w:r>
      <w:r>
        <w:rPr>
          <w:sz w:val="28"/>
          <w:szCs w:val="28"/>
        </w:rPr>
        <w:t>ы</w:t>
      </w:r>
      <w:r w:rsidRPr="0061409B">
        <w:rPr>
          <w:sz w:val="28"/>
          <w:szCs w:val="28"/>
        </w:rPr>
        <w:t xml:space="preserve"> Общероссийская база вакансий «Работа в России» </w:t>
      </w:r>
      <w:r w:rsidR="007E13DB" w:rsidRPr="0061409B">
        <w:rPr>
          <w:sz w:val="28"/>
          <w:szCs w:val="28"/>
        </w:rPr>
        <w:t>(</w:t>
      </w:r>
      <w:proofErr w:type="spellStart"/>
      <w:r w:rsidR="007E13DB" w:rsidRPr="0061409B">
        <w:rPr>
          <w:sz w:val="28"/>
          <w:szCs w:val="28"/>
          <w:lang w:val="en-US"/>
        </w:rPr>
        <w:t>trudvsem</w:t>
      </w:r>
      <w:proofErr w:type="spellEnd"/>
      <w:r w:rsidR="007E13DB" w:rsidRPr="0061409B">
        <w:rPr>
          <w:sz w:val="28"/>
          <w:szCs w:val="28"/>
        </w:rPr>
        <w:t>.</w:t>
      </w:r>
      <w:proofErr w:type="spellStart"/>
      <w:r w:rsidR="007E13DB" w:rsidRPr="0061409B">
        <w:rPr>
          <w:sz w:val="28"/>
          <w:szCs w:val="28"/>
          <w:lang w:val="en-US"/>
        </w:rPr>
        <w:t>ru</w:t>
      </w:r>
      <w:proofErr w:type="spellEnd"/>
      <w:r w:rsidR="007E13DB" w:rsidRPr="0061409B">
        <w:rPr>
          <w:sz w:val="28"/>
          <w:szCs w:val="28"/>
        </w:rPr>
        <w:t>.)</w:t>
      </w:r>
      <w:r w:rsidR="007E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выбрать образовательную программу. Перечень </w:t>
      </w:r>
      <w:r w:rsidR="00A901DA">
        <w:rPr>
          <w:sz w:val="28"/>
          <w:szCs w:val="28"/>
        </w:rPr>
        <w:t xml:space="preserve">доступных в Республике Татарстан </w:t>
      </w:r>
      <w:r>
        <w:rPr>
          <w:sz w:val="28"/>
          <w:szCs w:val="28"/>
        </w:rPr>
        <w:t xml:space="preserve">образовательных программ, размещен на </w:t>
      </w:r>
      <w:r w:rsidR="00B96393">
        <w:rPr>
          <w:sz w:val="28"/>
          <w:szCs w:val="28"/>
        </w:rPr>
        <w:t>портале</w:t>
      </w:r>
      <w:r w:rsidR="00A901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5A7E">
        <w:rPr>
          <w:sz w:val="28"/>
          <w:szCs w:val="28"/>
        </w:rPr>
        <w:t xml:space="preserve">В настоящее время можно выбрать одну из более чем 200 образовательных программ. Это короткие программы повышения квалификации (72 учебных часа) и более продолжительные программы профессионального обучения (144 часа) и профессиональной переподготовки (256 часов). Перечень программ на портале регулярно обновляется. </w:t>
      </w:r>
      <w:r w:rsidR="00A901DA">
        <w:rPr>
          <w:sz w:val="28"/>
          <w:szCs w:val="28"/>
        </w:rPr>
        <w:t>П</w:t>
      </w:r>
      <w:r>
        <w:rPr>
          <w:sz w:val="28"/>
          <w:szCs w:val="28"/>
        </w:rPr>
        <w:t>о каждой образо</w:t>
      </w:r>
      <w:r>
        <w:rPr>
          <w:sz w:val="28"/>
          <w:szCs w:val="28"/>
        </w:rPr>
        <w:lastRenderedPageBreak/>
        <w:t xml:space="preserve">вательной программе указана образовательная организация, осуществляющая обучение. </w:t>
      </w:r>
      <w:r w:rsidR="00A901DA">
        <w:rPr>
          <w:sz w:val="28"/>
          <w:szCs w:val="28"/>
        </w:rPr>
        <w:t>По ряду программ предлагается</w:t>
      </w:r>
      <w:r>
        <w:rPr>
          <w:sz w:val="28"/>
          <w:szCs w:val="28"/>
        </w:rPr>
        <w:t xml:space="preserve"> дистанционн</w:t>
      </w:r>
      <w:r w:rsidR="00A901DA">
        <w:rPr>
          <w:sz w:val="28"/>
          <w:szCs w:val="28"/>
        </w:rPr>
        <w:t>ая</w:t>
      </w:r>
      <w:r>
        <w:rPr>
          <w:sz w:val="28"/>
          <w:szCs w:val="28"/>
        </w:rPr>
        <w:t xml:space="preserve"> форм</w:t>
      </w:r>
      <w:r w:rsidR="00A901DA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обучения.</w:t>
      </w:r>
    </w:p>
    <w:p w:rsidR="00AD157C" w:rsidRDefault="00AD157C" w:rsidP="00384DD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перечнем образовательных программ можно ознакомиться на </w:t>
      </w:r>
      <w:r w:rsidRPr="0075355D">
        <w:rPr>
          <w:sz w:val="28"/>
          <w:szCs w:val="28"/>
        </w:rPr>
        <w:t xml:space="preserve">официальном сайте Министерства </w:t>
      </w:r>
      <w:r>
        <w:rPr>
          <w:sz w:val="28"/>
          <w:szCs w:val="28"/>
        </w:rPr>
        <w:t>труда, занятости  и социальной защиты Республики Татарстан.</w:t>
      </w:r>
    </w:p>
    <w:p w:rsidR="00100335" w:rsidRDefault="00100335" w:rsidP="0038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обучения граждане получают документы о квалификации в соответствии с законодательством об образовании.</w:t>
      </w:r>
    </w:p>
    <w:p w:rsidR="00384DD5" w:rsidRDefault="00B96393" w:rsidP="0038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осуществляется в 6 простых шагов. </w:t>
      </w:r>
      <w:r w:rsidR="00384DD5">
        <w:rPr>
          <w:sz w:val="28"/>
          <w:szCs w:val="28"/>
        </w:rPr>
        <w:t xml:space="preserve">Граждане могут обратиться в центр занятости населения города (района) по месту проживания и сотрудник ЦЗН поможет гражданину подать заявку на обучение на </w:t>
      </w:r>
      <w:r>
        <w:rPr>
          <w:sz w:val="28"/>
          <w:szCs w:val="28"/>
        </w:rPr>
        <w:t>портале</w:t>
      </w:r>
      <w:r w:rsidR="00384DD5">
        <w:rPr>
          <w:sz w:val="28"/>
          <w:szCs w:val="28"/>
        </w:rPr>
        <w:t xml:space="preserve"> «Работа в России».</w:t>
      </w:r>
    </w:p>
    <w:p w:rsidR="00121442" w:rsidRDefault="00E55B8F" w:rsidP="006140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должно быть завершено до 15 декабря текущего года, в настоящее время идет комплектование учебных групп.</w:t>
      </w:r>
      <w:r w:rsidR="00121442">
        <w:rPr>
          <w:sz w:val="28"/>
          <w:szCs w:val="28"/>
        </w:rPr>
        <w:t xml:space="preserve"> </w:t>
      </w:r>
    </w:p>
    <w:p w:rsidR="00B24C27" w:rsidRDefault="00B24C27" w:rsidP="00B24C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федерального проекта центры занятости населения организуют подбор и обучение граждан из числа безработных под заказ конкретного работодателя в целях последующего гарантированного трудоустройства.</w:t>
      </w:r>
    </w:p>
    <w:p w:rsidR="00FC6A3D" w:rsidRDefault="00FC6A3D" w:rsidP="00A36FD7">
      <w:pPr>
        <w:ind w:firstLine="720"/>
        <w:jc w:val="both"/>
        <w:rPr>
          <w:sz w:val="28"/>
          <w:szCs w:val="28"/>
        </w:rPr>
      </w:pPr>
    </w:p>
    <w:p w:rsidR="00A36FD7" w:rsidRPr="00A36FD7" w:rsidRDefault="00A36FD7" w:rsidP="00A36FD7">
      <w:pPr>
        <w:ind w:firstLine="720"/>
        <w:jc w:val="both"/>
        <w:rPr>
          <w:sz w:val="28"/>
          <w:szCs w:val="28"/>
        </w:rPr>
      </w:pPr>
      <w:r w:rsidRPr="00A36FD7">
        <w:rPr>
          <w:sz w:val="28"/>
          <w:szCs w:val="28"/>
        </w:rPr>
        <w:t>Мероприятия по обучению в рамках федерального проекта «Содействие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>занятости» национального проекта «Демография» реализуются с целью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 xml:space="preserve">обеспечения </w:t>
      </w:r>
      <w:r w:rsidR="00AD2585">
        <w:rPr>
          <w:sz w:val="28"/>
          <w:szCs w:val="28"/>
        </w:rPr>
        <w:t>наиболее качественной занятости.</w:t>
      </w:r>
      <w:r w:rsidR="00D827A1">
        <w:rPr>
          <w:sz w:val="28"/>
          <w:szCs w:val="28"/>
        </w:rPr>
        <w:t xml:space="preserve"> </w:t>
      </w:r>
    </w:p>
    <w:p w:rsidR="00AD157C" w:rsidRDefault="00AD157C" w:rsidP="00AD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A36FD7">
        <w:rPr>
          <w:sz w:val="28"/>
          <w:szCs w:val="28"/>
        </w:rPr>
        <w:t xml:space="preserve"> будет способствовать приобретению трудовых навыков и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>адаптации на рабочем месте, повышению конкурентоспособности на рынке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>труда.</w:t>
      </w:r>
    </w:p>
    <w:p w:rsidR="00A36FD7" w:rsidRDefault="00A36FD7" w:rsidP="00F73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6FD7">
        <w:rPr>
          <w:sz w:val="28"/>
          <w:szCs w:val="28"/>
        </w:rPr>
        <w:t>бучение осуществляется по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>профессиям и специальностям в соответствии с потребностью рынка труда</w:t>
      </w:r>
      <w:r w:rsidR="00467A0A">
        <w:rPr>
          <w:sz w:val="28"/>
          <w:szCs w:val="28"/>
        </w:rPr>
        <w:t>, в том числе под заказ</w:t>
      </w:r>
      <w:r w:rsidRPr="00A36FD7">
        <w:rPr>
          <w:sz w:val="28"/>
          <w:szCs w:val="28"/>
        </w:rPr>
        <w:t xml:space="preserve"> конкретного работодателя под</w:t>
      </w:r>
      <w:r>
        <w:rPr>
          <w:sz w:val="28"/>
          <w:szCs w:val="28"/>
        </w:rPr>
        <w:t xml:space="preserve"> </w:t>
      </w:r>
      <w:r w:rsidRPr="00A36FD7">
        <w:rPr>
          <w:sz w:val="28"/>
          <w:szCs w:val="28"/>
        </w:rPr>
        <w:t>гарантированное трудоустройство.</w:t>
      </w:r>
    </w:p>
    <w:p w:rsidR="00EB15F5" w:rsidRPr="00042A94" w:rsidRDefault="00EB15F5" w:rsidP="00EB15F5">
      <w:pPr>
        <w:ind w:firstLine="720"/>
        <w:jc w:val="both"/>
        <w:rPr>
          <w:b/>
          <w:sz w:val="28"/>
          <w:szCs w:val="28"/>
        </w:rPr>
      </w:pPr>
      <w:r w:rsidRPr="001A055E">
        <w:rPr>
          <w:sz w:val="28"/>
          <w:szCs w:val="28"/>
        </w:rPr>
        <w:t>Цель обучения – обеспечение занятости обученных граждан</w:t>
      </w:r>
      <w:r w:rsidR="001A055E">
        <w:rPr>
          <w:sz w:val="28"/>
          <w:szCs w:val="28"/>
        </w:rPr>
        <w:t>.</w:t>
      </w:r>
    </w:p>
    <w:p w:rsidR="00AD157C" w:rsidRDefault="004A7189" w:rsidP="004A71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разъяснениями Министерства труда и социальной защиты Российской Федерации от 08.04.2021 № 16-2/</w:t>
      </w:r>
      <w:proofErr w:type="gramStart"/>
      <w:r>
        <w:rPr>
          <w:sz w:val="28"/>
          <w:szCs w:val="28"/>
        </w:rPr>
        <w:t>В-212 р</w:t>
      </w:r>
      <w:r w:rsidRPr="004A7189">
        <w:rPr>
          <w:sz w:val="28"/>
          <w:szCs w:val="28"/>
        </w:rPr>
        <w:t>езультатом</w:t>
      </w:r>
      <w:proofErr w:type="gramEnd"/>
      <w:r w:rsidRPr="004A7189">
        <w:rPr>
          <w:sz w:val="28"/>
          <w:szCs w:val="28"/>
        </w:rPr>
        <w:t xml:space="preserve"> мероприятий по профессиональному обучению и</w:t>
      </w:r>
      <w:r>
        <w:rPr>
          <w:sz w:val="28"/>
          <w:szCs w:val="28"/>
        </w:rPr>
        <w:t xml:space="preserve"> </w:t>
      </w:r>
      <w:r w:rsidRPr="004A7189">
        <w:rPr>
          <w:sz w:val="28"/>
          <w:szCs w:val="28"/>
        </w:rPr>
        <w:t>дополнительному профессиональному образованию является численность</w:t>
      </w:r>
      <w:r>
        <w:rPr>
          <w:sz w:val="28"/>
          <w:szCs w:val="28"/>
        </w:rPr>
        <w:t xml:space="preserve"> </w:t>
      </w:r>
      <w:r w:rsidRPr="004A7189">
        <w:rPr>
          <w:sz w:val="28"/>
          <w:szCs w:val="28"/>
        </w:rPr>
        <w:t>занятых граждан, в том числе приступивших к трудовой деятельности</w:t>
      </w:r>
      <w:r>
        <w:rPr>
          <w:sz w:val="28"/>
          <w:szCs w:val="28"/>
        </w:rPr>
        <w:t xml:space="preserve">, </w:t>
      </w:r>
      <w:r w:rsidRPr="004A7189">
        <w:rPr>
          <w:sz w:val="28"/>
          <w:szCs w:val="28"/>
        </w:rPr>
        <w:t>зарегистрировавшихся в качестве индивидуального предпринимателя, в</w:t>
      </w:r>
      <w:r>
        <w:rPr>
          <w:sz w:val="28"/>
          <w:szCs w:val="28"/>
        </w:rPr>
        <w:t xml:space="preserve"> </w:t>
      </w:r>
      <w:r w:rsidRPr="004A7189">
        <w:rPr>
          <w:sz w:val="28"/>
          <w:szCs w:val="28"/>
        </w:rPr>
        <w:t>частности, начавших применять специальный налоговый режим «Налог на</w:t>
      </w:r>
      <w:r>
        <w:rPr>
          <w:sz w:val="28"/>
          <w:szCs w:val="28"/>
        </w:rPr>
        <w:t xml:space="preserve"> </w:t>
      </w:r>
      <w:r w:rsidRPr="004A7189">
        <w:rPr>
          <w:sz w:val="28"/>
          <w:szCs w:val="28"/>
        </w:rPr>
        <w:t xml:space="preserve">профессиональный доход», по окончании обучения. </w:t>
      </w:r>
    </w:p>
    <w:p w:rsidR="00EB15F5" w:rsidRDefault="00AD157C" w:rsidP="004A71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з</w:t>
      </w:r>
      <w:r w:rsidR="004A7189" w:rsidRPr="004A7189">
        <w:rPr>
          <w:sz w:val="28"/>
          <w:szCs w:val="28"/>
        </w:rPr>
        <w:t>анятые граждане</w:t>
      </w:r>
      <w:r w:rsidR="004A7189">
        <w:rPr>
          <w:sz w:val="28"/>
          <w:szCs w:val="28"/>
        </w:rPr>
        <w:t xml:space="preserve">, </w:t>
      </w:r>
      <w:r w:rsidR="004A7189" w:rsidRPr="004A7189">
        <w:rPr>
          <w:sz w:val="28"/>
          <w:szCs w:val="28"/>
        </w:rPr>
        <w:t>прошедшие профессиональное обучение и сохранившие свою занятость на</w:t>
      </w:r>
      <w:r w:rsidR="004A7189">
        <w:rPr>
          <w:sz w:val="28"/>
          <w:szCs w:val="28"/>
        </w:rPr>
        <w:t xml:space="preserve"> </w:t>
      </w:r>
      <w:r w:rsidR="004A7189" w:rsidRPr="004A7189">
        <w:rPr>
          <w:sz w:val="28"/>
          <w:szCs w:val="28"/>
        </w:rPr>
        <w:t>прежнем месте работы, учитываются при расчете указанного результата.</w:t>
      </w:r>
    </w:p>
    <w:p w:rsidR="00A5488C" w:rsidRDefault="00A5488C" w:rsidP="00A5488C">
      <w:pPr>
        <w:ind w:firstLine="720"/>
        <w:jc w:val="both"/>
        <w:rPr>
          <w:sz w:val="28"/>
          <w:szCs w:val="28"/>
        </w:rPr>
      </w:pPr>
    </w:p>
    <w:p w:rsidR="00A5488C" w:rsidRDefault="00A5488C" w:rsidP="00A54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зафиксирована средняя стоимость обучения 1 человека – 59,6 тыс. руб. </w:t>
      </w:r>
    </w:p>
    <w:p w:rsidR="00B16B12" w:rsidRDefault="00B16B12" w:rsidP="002F36B1">
      <w:pPr>
        <w:ind w:firstLine="720"/>
        <w:jc w:val="both"/>
        <w:rPr>
          <w:sz w:val="28"/>
          <w:szCs w:val="28"/>
        </w:rPr>
      </w:pPr>
    </w:p>
    <w:p w:rsidR="002F36B1" w:rsidRDefault="00AD157C" w:rsidP="002F3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36B1" w:rsidRPr="002F36B1">
        <w:rPr>
          <w:sz w:val="28"/>
          <w:szCs w:val="28"/>
        </w:rPr>
        <w:t>еализация мероприятий по обучению отдельных категорий граждан</w:t>
      </w:r>
      <w:r w:rsidR="002F36B1">
        <w:rPr>
          <w:sz w:val="28"/>
          <w:szCs w:val="28"/>
        </w:rPr>
        <w:t xml:space="preserve"> </w:t>
      </w:r>
      <w:r w:rsidR="002F36B1" w:rsidRPr="002F36B1">
        <w:rPr>
          <w:sz w:val="28"/>
          <w:szCs w:val="28"/>
        </w:rPr>
        <w:t>осуществляется при содействии некоммерческих организаций – федеральных</w:t>
      </w:r>
      <w:r w:rsidR="002F36B1">
        <w:rPr>
          <w:sz w:val="28"/>
          <w:szCs w:val="28"/>
        </w:rPr>
        <w:t xml:space="preserve"> </w:t>
      </w:r>
      <w:r w:rsidR="002F36B1" w:rsidRPr="002F36B1">
        <w:rPr>
          <w:sz w:val="28"/>
          <w:szCs w:val="28"/>
        </w:rPr>
        <w:t>операторов</w:t>
      </w:r>
      <w:r w:rsidR="002F36B1">
        <w:rPr>
          <w:sz w:val="28"/>
          <w:szCs w:val="28"/>
        </w:rPr>
        <w:t>.</w:t>
      </w:r>
    </w:p>
    <w:p w:rsidR="00B5055C" w:rsidRDefault="00B5055C" w:rsidP="002F3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334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определены </w:t>
      </w:r>
      <w:r w:rsidR="002F36B1">
        <w:rPr>
          <w:sz w:val="28"/>
          <w:szCs w:val="28"/>
        </w:rPr>
        <w:t xml:space="preserve">3 </w:t>
      </w:r>
      <w:r>
        <w:rPr>
          <w:sz w:val="28"/>
          <w:szCs w:val="28"/>
        </w:rPr>
        <w:t>федеральны</w:t>
      </w:r>
      <w:r w:rsidR="002F36B1">
        <w:rPr>
          <w:sz w:val="28"/>
          <w:szCs w:val="28"/>
        </w:rPr>
        <w:t>х</w:t>
      </w:r>
      <w:r>
        <w:rPr>
          <w:sz w:val="28"/>
          <w:szCs w:val="28"/>
        </w:rPr>
        <w:t xml:space="preserve"> оператор</w:t>
      </w:r>
      <w:r w:rsidR="002F36B1">
        <w:rPr>
          <w:sz w:val="28"/>
          <w:szCs w:val="28"/>
        </w:rPr>
        <w:t>а</w:t>
      </w:r>
      <w:r>
        <w:rPr>
          <w:sz w:val="28"/>
          <w:szCs w:val="28"/>
        </w:rPr>
        <w:t>, которым Федеральной службой по труду и занятости из федерального бюджета предоставл</w:t>
      </w:r>
      <w:r w:rsidR="002F36B1">
        <w:rPr>
          <w:sz w:val="28"/>
          <w:szCs w:val="28"/>
        </w:rPr>
        <w:t>ены</w:t>
      </w:r>
      <w:r>
        <w:rPr>
          <w:sz w:val="28"/>
          <w:szCs w:val="28"/>
        </w:rPr>
        <w:t xml:space="preserve"> </w:t>
      </w:r>
      <w:r w:rsidR="002F36B1">
        <w:rPr>
          <w:sz w:val="28"/>
          <w:szCs w:val="28"/>
        </w:rPr>
        <w:t>гранты</w:t>
      </w:r>
      <w:r>
        <w:rPr>
          <w:sz w:val="28"/>
          <w:szCs w:val="28"/>
        </w:rPr>
        <w:t xml:space="preserve"> в форме субсидии </w:t>
      </w:r>
      <w:r w:rsidRPr="00010649">
        <w:rPr>
          <w:sz w:val="28"/>
          <w:szCs w:val="28"/>
        </w:rPr>
        <w:t>на организаци</w:t>
      </w:r>
      <w:r w:rsidR="002F36B1">
        <w:rPr>
          <w:sz w:val="28"/>
          <w:szCs w:val="28"/>
        </w:rPr>
        <w:t>ю</w:t>
      </w:r>
      <w:r w:rsidRPr="0001064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p w:rsidR="00B5055C" w:rsidRDefault="00B5055C" w:rsidP="00B5055C">
      <w:pPr>
        <w:ind w:firstLine="851"/>
        <w:jc w:val="both"/>
        <w:rPr>
          <w:sz w:val="28"/>
          <w:szCs w:val="28"/>
        </w:rPr>
      </w:pPr>
      <w:r w:rsidRPr="0061409B">
        <w:rPr>
          <w:sz w:val="28"/>
          <w:szCs w:val="28"/>
        </w:rPr>
        <w:lastRenderedPageBreak/>
        <w:t>АНО «Агентство развития профессионального мастерства (</w:t>
      </w:r>
      <w:proofErr w:type="spellStart"/>
      <w:r w:rsidRPr="0061409B">
        <w:rPr>
          <w:sz w:val="28"/>
          <w:szCs w:val="28"/>
        </w:rPr>
        <w:t>Ворлдскиллс</w:t>
      </w:r>
      <w:proofErr w:type="spellEnd"/>
      <w:r w:rsidRPr="0061409B">
        <w:rPr>
          <w:sz w:val="28"/>
          <w:szCs w:val="28"/>
        </w:rPr>
        <w:t xml:space="preserve"> Россия)»</w:t>
      </w:r>
      <w:r>
        <w:rPr>
          <w:sz w:val="28"/>
          <w:szCs w:val="28"/>
        </w:rPr>
        <w:t>;</w:t>
      </w:r>
    </w:p>
    <w:p w:rsidR="00B5055C" w:rsidRPr="00FD0706" w:rsidRDefault="00B5055C" w:rsidP="00B5055C">
      <w:pPr>
        <w:ind w:firstLine="851"/>
        <w:jc w:val="both"/>
        <w:rPr>
          <w:sz w:val="28"/>
          <w:szCs w:val="28"/>
        </w:rPr>
      </w:pPr>
      <w:r w:rsidRPr="00FD0706">
        <w:rPr>
          <w:sz w:val="28"/>
          <w:szCs w:val="28"/>
        </w:rPr>
        <w:t>ФГБОУ ВО «Российская академия народного хозяйства и государственной службы при Президенте Российской Федерации»</w:t>
      </w:r>
      <w:r>
        <w:rPr>
          <w:sz w:val="28"/>
          <w:szCs w:val="28"/>
        </w:rPr>
        <w:t>;</w:t>
      </w:r>
    </w:p>
    <w:p w:rsidR="00B5055C" w:rsidRPr="00D16DA8" w:rsidRDefault="00B5055C" w:rsidP="00B5055C">
      <w:pPr>
        <w:ind w:firstLine="851"/>
        <w:jc w:val="both"/>
        <w:rPr>
          <w:sz w:val="28"/>
          <w:szCs w:val="28"/>
        </w:rPr>
      </w:pPr>
      <w:r w:rsidRPr="00096271">
        <w:rPr>
          <w:sz w:val="28"/>
          <w:szCs w:val="28"/>
        </w:rPr>
        <w:t>Ф</w:t>
      </w:r>
      <w:r>
        <w:rPr>
          <w:sz w:val="28"/>
          <w:szCs w:val="28"/>
        </w:rPr>
        <w:t>ГАОУ</w:t>
      </w:r>
      <w:r w:rsidRPr="0009627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Pr="00096271">
        <w:rPr>
          <w:sz w:val="28"/>
          <w:szCs w:val="28"/>
        </w:rPr>
        <w:t xml:space="preserve"> «Национальный исследовательский Томский государственный университет»</w:t>
      </w:r>
      <w:r>
        <w:rPr>
          <w:sz w:val="28"/>
          <w:szCs w:val="28"/>
        </w:rPr>
        <w:t>.</w:t>
      </w:r>
    </w:p>
    <w:p w:rsidR="00B5055C" w:rsidRDefault="00B5055C" w:rsidP="00B5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федеральный оператор определяет регионального оператора, который реализует мероприятия по обучению в регионе. В Республике Татарстан определены региональные операторы:</w:t>
      </w:r>
    </w:p>
    <w:p w:rsidR="00B5055C" w:rsidRDefault="00B5055C" w:rsidP="00B5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 - </w:t>
      </w:r>
      <w:r w:rsidRPr="0061409B">
        <w:rPr>
          <w:sz w:val="28"/>
          <w:szCs w:val="28"/>
        </w:rPr>
        <w:t>АНО</w:t>
      </w:r>
      <w:r>
        <w:rPr>
          <w:sz w:val="28"/>
          <w:szCs w:val="28"/>
        </w:rPr>
        <w:t xml:space="preserve"> </w:t>
      </w:r>
      <w:r w:rsidRPr="0061409B">
        <w:rPr>
          <w:sz w:val="28"/>
          <w:szCs w:val="28"/>
        </w:rPr>
        <w:t>«Центр развити</w:t>
      </w:r>
      <w:r>
        <w:rPr>
          <w:sz w:val="28"/>
          <w:szCs w:val="28"/>
        </w:rPr>
        <w:t>я профессиональных компетенций»;</w:t>
      </w:r>
    </w:p>
    <w:p w:rsidR="00B5055C" w:rsidRDefault="00B5055C" w:rsidP="00B5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06"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РАНХиГС</w:t>
      </w:r>
      <w:proofErr w:type="spellEnd"/>
      <w:r w:rsidRPr="00FD0706">
        <w:rPr>
          <w:sz w:val="28"/>
          <w:szCs w:val="28"/>
        </w:rPr>
        <w:t xml:space="preserve"> при Президенте Российской Федерации»</w:t>
      </w:r>
      <w:r>
        <w:rPr>
          <w:sz w:val="28"/>
          <w:szCs w:val="28"/>
        </w:rPr>
        <w:t xml:space="preserve"> - Казанский филиал </w:t>
      </w:r>
      <w:r w:rsidRPr="00C12C0F"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РАНХиГС</w:t>
      </w:r>
      <w:proofErr w:type="spellEnd"/>
      <w:r w:rsidRPr="00C12C0F">
        <w:rPr>
          <w:sz w:val="28"/>
          <w:szCs w:val="28"/>
        </w:rPr>
        <w:t xml:space="preserve"> при Президенте Российской Федерации»</w:t>
      </w:r>
      <w:r>
        <w:rPr>
          <w:sz w:val="28"/>
          <w:szCs w:val="28"/>
        </w:rPr>
        <w:t>;</w:t>
      </w:r>
    </w:p>
    <w:p w:rsidR="00B5055C" w:rsidRDefault="00B5055C" w:rsidP="00B5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271">
        <w:rPr>
          <w:sz w:val="28"/>
          <w:szCs w:val="28"/>
        </w:rPr>
        <w:t>Ф</w:t>
      </w:r>
      <w:r>
        <w:rPr>
          <w:sz w:val="28"/>
          <w:szCs w:val="28"/>
        </w:rPr>
        <w:t>ГАОУ</w:t>
      </w:r>
      <w:r w:rsidRPr="0009627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Pr="00096271">
        <w:rPr>
          <w:sz w:val="28"/>
          <w:szCs w:val="28"/>
        </w:rPr>
        <w:t xml:space="preserve"> «Национальный исследовательский Томский государственный университет»</w:t>
      </w:r>
      <w:r>
        <w:rPr>
          <w:sz w:val="28"/>
          <w:szCs w:val="28"/>
        </w:rPr>
        <w:t xml:space="preserve"> - ФГАОУ ВО «</w:t>
      </w:r>
      <w:r w:rsidRPr="00610324">
        <w:rPr>
          <w:sz w:val="28"/>
          <w:szCs w:val="28"/>
        </w:rPr>
        <w:t>Казанский (Приволжский) федеральный университет</w:t>
      </w:r>
      <w:r>
        <w:rPr>
          <w:sz w:val="28"/>
          <w:szCs w:val="28"/>
        </w:rPr>
        <w:t>».</w:t>
      </w:r>
    </w:p>
    <w:p w:rsidR="00F01D9C" w:rsidRDefault="00AE29FE" w:rsidP="00B5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целевых категорий граждан осуществляется в указанных ВУЗах, а также в образовательных организациях республики, входящих в инфраструктуру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</w:t>
      </w:r>
      <w:r w:rsidR="00FC6A3D">
        <w:rPr>
          <w:sz w:val="28"/>
          <w:szCs w:val="28"/>
        </w:rPr>
        <w:t xml:space="preserve"> </w:t>
      </w:r>
      <w:r w:rsidR="00496D9D">
        <w:rPr>
          <w:sz w:val="28"/>
          <w:szCs w:val="28"/>
        </w:rPr>
        <w:t xml:space="preserve">и обучающих по международным стандартам </w:t>
      </w:r>
      <w:proofErr w:type="spellStart"/>
      <w:r w:rsidR="00496D9D">
        <w:rPr>
          <w:sz w:val="28"/>
          <w:szCs w:val="28"/>
        </w:rPr>
        <w:t>Ворлдскиллс</w:t>
      </w:r>
      <w:proofErr w:type="spellEnd"/>
      <w:r w:rsidR="00496D9D">
        <w:rPr>
          <w:sz w:val="28"/>
          <w:szCs w:val="28"/>
        </w:rPr>
        <w:t xml:space="preserve"> </w:t>
      </w:r>
      <w:r w:rsidR="00FC6A3D">
        <w:rPr>
          <w:sz w:val="28"/>
          <w:szCs w:val="28"/>
        </w:rPr>
        <w:t>– сегодня это 38 ведущих образовательных организаций республики, в ближайшее время их число увеличится до 60</w:t>
      </w:r>
      <w:r w:rsidR="00B5055C">
        <w:rPr>
          <w:sz w:val="28"/>
          <w:szCs w:val="28"/>
        </w:rPr>
        <w:t>.</w:t>
      </w:r>
      <w:r w:rsidR="00FC6A3D">
        <w:rPr>
          <w:sz w:val="28"/>
          <w:szCs w:val="28"/>
        </w:rPr>
        <w:t xml:space="preserve"> Так, например, в инфраструктуру </w:t>
      </w:r>
      <w:proofErr w:type="spellStart"/>
      <w:r w:rsidR="00FC6A3D">
        <w:rPr>
          <w:sz w:val="28"/>
          <w:szCs w:val="28"/>
        </w:rPr>
        <w:t>Ворлдскиллс</w:t>
      </w:r>
      <w:proofErr w:type="spellEnd"/>
      <w:r w:rsidR="00FC6A3D">
        <w:rPr>
          <w:sz w:val="28"/>
          <w:szCs w:val="28"/>
        </w:rPr>
        <w:t xml:space="preserve"> Россия входят </w:t>
      </w:r>
      <w:r w:rsidR="00775B13">
        <w:rPr>
          <w:sz w:val="28"/>
          <w:szCs w:val="28"/>
        </w:rPr>
        <w:t xml:space="preserve">такие ресурсные центры профессионального образования </w:t>
      </w:r>
      <w:r w:rsidR="005A089B">
        <w:rPr>
          <w:sz w:val="28"/>
          <w:szCs w:val="28"/>
        </w:rPr>
        <w:t xml:space="preserve">в городах и районах </w:t>
      </w:r>
      <w:r w:rsidR="00775B13">
        <w:rPr>
          <w:sz w:val="28"/>
          <w:szCs w:val="28"/>
        </w:rPr>
        <w:t xml:space="preserve">республики как: </w:t>
      </w:r>
      <w:proofErr w:type="spellStart"/>
      <w:r w:rsidR="00775B13" w:rsidRPr="00775B13">
        <w:rPr>
          <w:sz w:val="28"/>
          <w:szCs w:val="28"/>
        </w:rPr>
        <w:t>Альметьевский</w:t>
      </w:r>
      <w:proofErr w:type="spellEnd"/>
      <w:r w:rsidR="00775B13" w:rsidRPr="00775B13">
        <w:rPr>
          <w:sz w:val="28"/>
          <w:szCs w:val="28"/>
        </w:rPr>
        <w:t xml:space="preserve"> политехнический техникум</w:t>
      </w:r>
      <w:r w:rsidR="00775B13">
        <w:rPr>
          <w:sz w:val="28"/>
          <w:szCs w:val="28"/>
        </w:rPr>
        <w:t xml:space="preserve">, </w:t>
      </w:r>
      <w:r w:rsidR="005A089B" w:rsidRPr="005A089B">
        <w:rPr>
          <w:sz w:val="28"/>
          <w:szCs w:val="28"/>
        </w:rPr>
        <w:t>Арский педагогический колледж им. Г. Тукая</w:t>
      </w:r>
      <w:r w:rsidR="005A089B">
        <w:rPr>
          <w:sz w:val="28"/>
          <w:szCs w:val="28"/>
        </w:rPr>
        <w:t xml:space="preserve">, </w:t>
      </w:r>
      <w:proofErr w:type="spellStart"/>
      <w:r w:rsidR="005A089B" w:rsidRPr="005A089B">
        <w:rPr>
          <w:sz w:val="28"/>
          <w:szCs w:val="28"/>
        </w:rPr>
        <w:t>Бугульмински</w:t>
      </w:r>
      <w:r w:rsidR="005A089B">
        <w:rPr>
          <w:sz w:val="28"/>
          <w:szCs w:val="28"/>
        </w:rPr>
        <w:t>е</w:t>
      </w:r>
      <w:proofErr w:type="spellEnd"/>
      <w:r w:rsidR="005A089B" w:rsidRPr="005A089B">
        <w:rPr>
          <w:sz w:val="28"/>
          <w:szCs w:val="28"/>
        </w:rPr>
        <w:t xml:space="preserve"> машиностроительный техникум</w:t>
      </w:r>
      <w:r w:rsidR="005A089B">
        <w:rPr>
          <w:sz w:val="28"/>
          <w:szCs w:val="28"/>
        </w:rPr>
        <w:t xml:space="preserve"> и </w:t>
      </w:r>
      <w:r w:rsidR="005A089B" w:rsidRPr="005A089B">
        <w:rPr>
          <w:sz w:val="28"/>
          <w:szCs w:val="28"/>
        </w:rPr>
        <w:t>строительно-технический колледж</w:t>
      </w:r>
      <w:r w:rsidR="005A089B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Елабужский</w:t>
      </w:r>
      <w:proofErr w:type="spellEnd"/>
      <w:r w:rsidR="00F01D9C" w:rsidRPr="00F01D9C">
        <w:rPr>
          <w:sz w:val="28"/>
          <w:szCs w:val="28"/>
        </w:rPr>
        <w:t xml:space="preserve"> политехнический колледж</w:t>
      </w:r>
      <w:r w:rsidR="00F01D9C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Зеленодольский</w:t>
      </w:r>
      <w:proofErr w:type="spellEnd"/>
      <w:r w:rsidR="00F01D9C" w:rsidRPr="00F01D9C">
        <w:rPr>
          <w:sz w:val="28"/>
          <w:szCs w:val="28"/>
        </w:rPr>
        <w:t xml:space="preserve"> механический колледж</w:t>
      </w:r>
      <w:r w:rsidR="00F01D9C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Лениногорский</w:t>
      </w:r>
      <w:proofErr w:type="spellEnd"/>
      <w:r w:rsidR="00F01D9C" w:rsidRPr="00F01D9C">
        <w:rPr>
          <w:sz w:val="28"/>
          <w:szCs w:val="28"/>
        </w:rPr>
        <w:t xml:space="preserve"> нефтяной техникум</w:t>
      </w:r>
      <w:r w:rsidR="00F01D9C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Мамадышский</w:t>
      </w:r>
      <w:proofErr w:type="spellEnd"/>
      <w:r w:rsidR="00F01D9C" w:rsidRPr="00F01D9C">
        <w:rPr>
          <w:sz w:val="28"/>
          <w:szCs w:val="28"/>
        </w:rPr>
        <w:t xml:space="preserve"> политехнический колледж</w:t>
      </w:r>
      <w:r w:rsidR="00F01D9C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Набережночелнинский</w:t>
      </w:r>
      <w:proofErr w:type="spellEnd"/>
      <w:r w:rsidR="00F01D9C" w:rsidRPr="00F01D9C">
        <w:rPr>
          <w:sz w:val="28"/>
          <w:szCs w:val="28"/>
        </w:rPr>
        <w:t xml:space="preserve"> политехнический колледж</w:t>
      </w:r>
      <w:r w:rsidR="00F01D9C">
        <w:rPr>
          <w:sz w:val="28"/>
          <w:szCs w:val="28"/>
        </w:rPr>
        <w:t xml:space="preserve">, </w:t>
      </w:r>
      <w:r w:rsidR="00F01D9C" w:rsidRPr="00F01D9C">
        <w:rPr>
          <w:sz w:val="28"/>
          <w:szCs w:val="28"/>
        </w:rPr>
        <w:t>Нижнекамский агропромышленный колледж</w:t>
      </w:r>
      <w:r w:rsidR="00F01D9C">
        <w:rPr>
          <w:sz w:val="28"/>
          <w:szCs w:val="28"/>
        </w:rPr>
        <w:t xml:space="preserve">, </w:t>
      </w:r>
      <w:proofErr w:type="spellStart"/>
      <w:r w:rsidR="00F01D9C" w:rsidRPr="00F01D9C">
        <w:rPr>
          <w:sz w:val="28"/>
          <w:szCs w:val="28"/>
        </w:rPr>
        <w:t>Буинский</w:t>
      </w:r>
      <w:proofErr w:type="spellEnd"/>
      <w:r w:rsidR="00F01D9C" w:rsidRPr="00F01D9C">
        <w:rPr>
          <w:sz w:val="28"/>
          <w:szCs w:val="28"/>
        </w:rPr>
        <w:t xml:space="preserve"> ветеринарный техникум</w:t>
      </w:r>
      <w:r w:rsidR="00F01D9C">
        <w:rPr>
          <w:sz w:val="28"/>
          <w:szCs w:val="28"/>
        </w:rPr>
        <w:t xml:space="preserve"> </w:t>
      </w:r>
      <w:r w:rsidR="00CD3C14">
        <w:rPr>
          <w:sz w:val="28"/>
          <w:szCs w:val="28"/>
        </w:rPr>
        <w:t>и др.</w:t>
      </w:r>
    </w:p>
    <w:p w:rsidR="00B5055C" w:rsidRDefault="00F01D9C" w:rsidP="00B35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Казани сеть учебных заведений </w:t>
      </w:r>
      <w:proofErr w:type="spellStart"/>
      <w:r w:rsidR="00CD3C14">
        <w:rPr>
          <w:sz w:val="28"/>
          <w:szCs w:val="28"/>
        </w:rPr>
        <w:t>Ворлдскиллс</w:t>
      </w:r>
      <w:proofErr w:type="spellEnd"/>
      <w:r w:rsidR="00CD3C14">
        <w:rPr>
          <w:sz w:val="28"/>
          <w:szCs w:val="28"/>
        </w:rPr>
        <w:t xml:space="preserve"> Россия </w:t>
      </w:r>
      <w:r>
        <w:rPr>
          <w:sz w:val="28"/>
          <w:szCs w:val="28"/>
        </w:rPr>
        <w:t xml:space="preserve">представлена такими флагманами </w:t>
      </w:r>
      <w:r w:rsidR="00CD3C14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>профессионального образования как Международный колледж сервиса,</w:t>
      </w:r>
      <w:r w:rsidRPr="00F01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центр компетенций - </w:t>
      </w:r>
      <w:r w:rsidRPr="00F01D9C">
        <w:rPr>
          <w:sz w:val="28"/>
          <w:szCs w:val="28"/>
        </w:rPr>
        <w:t>Казанский техникум информационных технологий и связи</w:t>
      </w:r>
      <w:r>
        <w:rPr>
          <w:sz w:val="28"/>
          <w:szCs w:val="28"/>
        </w:rPr>
        <w:t>,</w:t>
      </w:r>
      <w:r w:rsidRPr="00F01D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1D9C">
        <w:rPr>
          <w:sz w:val="28"/>
          <w:szCs w:val="28"/>
        </w:rPr>
        <w:t>едагогический колледж</w:t>
      </w:r>
      <w:r>
        <w:rPr>
          <w:sz w:val="28"/>
          <w:szCs w:val="28"/>
        </w:rPr>
        <w:t>,</w:t>
      </w:r>
      <w:r w:rsidRPr="00F01D9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1D9C">
        <w:rPr>
          <w:sz w:val="28"/>
          <w:szCs w:val="28"/>
        </w:rPr>
        <w:t>виационно-технический колледж им. П.В. Дементьева</w:t>
      </w:r>
      <w:r>
        <w:rPr>
          <w:sz w:val="28"/>
          <w:szCs w:val="28"/>
        </w:rPr>
        <w:t>, С</w:t>
      </w:r>
      <w:r w:rsidRPr="00F01D9C">
        <w:rPr>
          <w:sz w:val="28"/>
          <w:szCs w:val="28"/>
        </w:rPr>
        <w:t>троительный колледж</w:t>
      </w:r>
      <w:r>
        <w:rPr>
          <w:sz w:val="28"/>
          <w:szCs w:val="28"/>
        </w:rPr>
        <w:t>, К</w:t>
      </w:r>
      <w:r w:rsidRPr="00F01D9C">
        <w:rPr>
          <w:sz w:val="28"/>
          <w:szCs w:val="28"/>
        </w:rPr>
        <w:t>олледж технологии и дизайна</w:t>
      </w:r>
      <w:r>
        <w:rPr>
          <w:sz w:val="28"/>
          <w:szCs w:val="28"/>
        </w:rPr>
        <w:t>, Э</w:t>
      </w:r>
      <w:r w:rsidRPr="00F01D9C">
        <w:rPr>
          <w:sz w:val="28"/>
          <w:szCs w:val="28"/>
        </w:rPr>
        <w:t>нергетический колледж</w:t>
      </w:r>
      <w:r>
        <w:rPr>
          <w:sz w:val="28"/>
          <w:szCs w:val="28"/>
        </w:rPr>
        <w:t>, Т</w:t>
      </w:r>
      <w:r w:rsidRPr="00F01D9C">
        <w:rPr>
          <w:sz w:val="28"/>
          <w:szCs w:val="28"/>
        </w:rPr>
        <w:t>ехникум народных художественных промыслов</w:t>
      </w:r>
      <w:r w:rsidR="00CD3C14">
        <w:rPr>
          <w:sz w:val="28"/>
          <w:szCs w:val="28"/>
        </w:rPr>
        <w:t xml:space="preserve">, и др., а также ВУЗами - </w:t>
      </w:r>
      <w:r w:rsidR="00CD3C14" w:rsidRPr="00CD3C14">
        <w:rPr>
          <w:sz w:val="28"/>
          <w:szCs w:val="28"/>
        </w:rPr>
        <w:t>Казански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национальны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исследовательски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технологически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университет</w:t>
      </w:r>
      <w:r w:rsidR="00CD3C14">
        <w:rPr>
          <w:sz w:val="28"/>
          <w:szCs w:val="28"/>
        </w:rPr>
        <w:t>ом,</w:t>
      </w:r>
      <w:r w:rsidR="00CD3C14" w:rsidRPr="00CD3C14">
        <w:rPr>
          <w:sz w:val="28"/>
          <w:szCs w:val="28"/>
        </w:rPr>
        <w:t xml:space="preserve"> Казански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национальны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исследовательски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технически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университет</w:t>
      </w:r>
      <w:r w:rsidR="00CD3C14">
        <w:rPr>
          <w:sz w:val="28"/>
          <w:szCs w:val="28"/>
        </w:rPr>
        <w:t>ом</w:t>
      </w:r>
      <w:r w:rsidR="00CD3C14" w:rsidRPr="00CD3C14">
        <w:rPr>
          <w:sz w:val="28"/>
          <w:szCs w:val="28"/>
        </w:rPr>
        <w:t xml:space="preserve"> им. А.Н. Туполева-КАИ</w:t>
      </w:r>
      <w:r w:rsidR="00CD3C14">
        <w:rPr>
          <w:sz w:val="28"/>
          <w:szCs w:val="28"/>
        </w:rPr>
        <w:t xml:space="preserve">, </w:t>
      </w:r>
      <w:r w:rsidR="00CD3C14" w:rsidRPr="00CD3C14">
        <w:rPr>
          <w:sz w:val="28"/>
          <w:szCs w:val="28"/>
        </w:rPr>
        <w:t>Казански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государственны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энергетически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университет</w:t>
      </w:r>
      <w:r w:rsidR="00CD3C14">
        <w:rPr>
          <w:sz w:val="28"/>
          <w:szCs w:val="28"/>
        </w:rPr>
        <w:t>ом,</w:t>
      </w:r>
      <w:r w:rsidR="00CD3C14" w:rsidRPr="00CD3C14">
        <w:rPr>
          <w:sz w:val="28"/>
          <w:szCs w:val="28"/>
        </w:rPr>
        <w:t xml:space="preserve"> Казански</w:t>
      </w:r>
      <w:r w:rsidR="00CD3C14">
        <w:rPr>
          <w:sz w:val="28"/>
          <w:szCs w:val="28"/>
        </w:rPr>
        <w:t>м</w:t>
      </w:r>
      <w:r w:rsidR="00CD3C14" w:rsidRPr="00CD3C14">
        <w:rPr>
          <w:sz w:val="28"/>
          <w:szCs w:val="28"/>
        </w:rPr>
        <w:t xml:space="preserve"> инновационны</w:t>
      </w:r>
      <w:r w:rsidR="00CD3C14">
        <w:rPr>
          <w:sz w:val="28"/>
          <w:szCs w:val="28"/>
        </w:rPr>
        <w:t xml:space="preserve">м </w:t>
      </w:r>
      <w:r w:rsidR="00CD3C14" w:rsidRPr="00CD3C14">
        <w:rPr>
          <w:sz w:val="28"/>
          <w:szCs w:val="28"/>
        </w:rPr>
        <w:t>университет</w:t>
      </w:r>
      <w:r w:rsidR="00CD3C14">
        <w:rPr>
          <w:sz w:val="28"/>
          <w:szCs w:val="28"/>
        </w:rPr>
        <w:t>ом</w:t>
      </w:r>
      <w:r w:rsidR="00CD3C14" w:rsidRPr="00CD3C14">
        <w:rPr>
          <w:sz w:val="28"/>
          <w:szCs w:val="28"/>
        </w:rPr>
        <w:t xml:space="preserve"> им. В.Г. </w:t>
      </w:r>
      <w:proofErr w:type="spellStart"/>
      <w:r w:rsidR="00CD3C14" w:rsidRPr="00CD3C14">
        <w:rPr>
          <w:sz w:val="28"/>
          <w:szCs w:val="28"/>
        </w:rPr>
        <w:t>Тимирясова</w:t>
      </w:r>
      <w:proofErr w:type="spellEnd"/>
      <w:r w:rsidR="00CD3C14">
        <w:rPr>
          <w:sz w:val="28"/>
          <w:szCs w:val="28"/>
        </w:rPr>
        <w:t xml:space="preserve">, </w:t>
      </w:r>
      <w:r w:rsidR="003979CA" w:rsidRPr="003979CA">
        <w:rPr>
          <w:sz w:val="28"/>
          <w:szCs w:val="28"/>
        </w:rPr>
        <w:t>Российски</w:t>
      </w:r>
      <w:r w:rsidR="003979CA">
        <w:rPr>
          <w:sz w:val="28"/>
          <w:szCs w:val="28"/>
        </w:rPr>
        <w:t>м</w:t>
      </w:r>
      <w:r w:rsidR="003979CA" w:rsidRPr="003979CA">
        <w:rPr>
          <w:sz w:val="28"/>
          <w:szCs w:val="28"/>
        </w:rPr>
        <w:t xml:space="preserve"> университет</w:t>
      </w:r>
      <w:r w:rsidR="003979CA">
        <w:rPr>
          <w:sz w:val="28"/>
          <w:szCs w:val="28"/>
        </w:rPr>
        <w:t>ом</w:t>
      </w:r>
      <w:r w:rsidR="003979CA" w:rsidRPr="003979CA">
        <w:rPr>
          <w:sz w:val="28"/>
          <w:szCs w:val="28"/>
        </w:rPr>
        <w:t xml:space="preserve"> кооперации (филиал в Республике Татарстан</w:t>
      </w:r>
      <w:r w:rsidR="003979CA">
        <w:rPr>
          <w:sz w:val="28"/>
          <w:szCs w:val="28"/>
        </w:rPr>
        <w:t>).</w:t>
      </w:r>
    </w:p>
    <w:p w:rsidR="00B16B12" w:rsidRDefault="00B16B12" w:rsidP="00F73615">
      <w:pPr>
        <w:ind w:firstLine="720"/>
        <w:jc w:val="both"/>
        <w:rPr>
          <w:sz w:val="28"/>
          <w:szCs w:val="28"/>
        </w:rPr>
      </w:pPr>
    </w:p>
    <w:p w:rsidR="00295506" w:rsidRDefault="00295506" w:rsidP="00F73615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возникающим вопросам необходимо обращаться в отдел профессионального обучения и профориентации </w:t>
      </w:r>
      <w:r w:rsidRPr="0075355D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труда, занятости  и социальной защиты Республики Татарстан по контактным телефонам:</w:t>
      </w:r>
    </w:p>
    <w:p w:rsidR="00295506" w:rsidRDefault="00295506" w:rsidP="00F73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С.Л. Тонконог – </w:t>
      </w:r>
      <w:r w:rsidR="00B24C27">
        <w:rPr>
          <w:sz w:val="28"/>
          <w:szCs w:val="28"/>
        </w:rPr>
        <w:t>(843)</w:t>
      </w:r>
      <w:r>
        <w:rPr>
          <w:sz w:val="28"/>
          <w:szCs w:val="28"/>
        </w:rPr>
        <w:t>557-20-90;</w:t>
      </w:r>
    </w:p>
    <w:p w:rsidR="00295506" w:rsidRDefault="00295506" w:rsidP="00F73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советник М.В. Давлетова – </w:t>
      </w:r>
      <w:r w:rsidR="00B24C27">
        <w:rPr>
          <w:sz w:val="28"/>
          <w:szCs w:val="28"/>
        </w:rPr>
        <w:t>(843)</w:t>
      </w:r>
      <w:r>
        <w:rPr>
          <w:sz w:val="28"/>
          <w:szCs w:val="28"/>
        </w:rPr>
        <w:t>557-21-90.</w:t>
      </w:r>
    </w:p>
    <w:sectPr w:rsidR="00295506" w:rsidSect="00B358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25F"/>
    <w:multiLevelType w:val="hybridMultilevel"/>
    <w:tmpl w:val="AFF25802"/>
    <w:lvl w:ilvl="0" w:tplc="4A6ED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82D00"/>
    <w:multiLevelType w:val="hybridMultilevel"/>
    <w:tmpl w:val="FBA0CAF6"/>
    <w:lvl w:ilvl="0" w:tplc="4A6ED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F"/>
    <w:rsid w:val="00005A7E"/>
    <w:rsid w:val="00047A2E"/>
    <w:rsid w:val="00056A8E"/>
    <w:rsid w:val="00096271"/>
    <w:rsid w:val="00100335"/>
    <w:rsid w:val="00121442"/>
    <w:rsid w:val="0012165D"/>
    <w:rsid w:val="0014348E"/>
    <w:rsid w:val="00195873"/>
    <w:rsid w:val="001A055E"/>
    <w:rsid w:val="00253AD3"/>
    <w:rsid w:val="00257221"/>
    <w:rsid w:val="00277BF5"/>
    <w:rsid w:val="00295506"/>
    <w:rsid w:val="002F36B1"/>
    <w:rsid w:val="00382119"/>
    <w:rsid w:val="00384284"/>
    <w:rsid w:val="00384A93"/>
    <w:rsid w:val="00384DD5"/>
    <w:rsid w:val="003979CA"/>
    <w:rsid w:val="00402DA5"/>
    <w:rsid w:val="0041481B"/>
    <w:rsid w:val="00440E40"/>
    <w:rsid w:val="00467A0A"/>
    <w:rsid w:val="00496D9D"/>
    <w:rsid w:val="004A6AA6"/>
    <w:rsid w:val="004A7189"/>
    <w:rsid w:val="004D14BA"/>
    <w:rsid w:val="004F2477"/>
    <w:rsid w:val="00501128"/>
    <w:rsid w:val="0059647B"/>
    <w:rsid w:val="005A089B"/>
    <w:rsid w:val="005C6E1E"/>
    <w:rsid w:val="005D2626"/>
    <w:rsid w:val="0061409B"/>
    <w:rsid w:val="00672797"/>
    <w:rsid w:val="006F2455"/>
    <w:rsid w:val="0072010B"/>
    <w:rsid w:val="007341ED"/>
    <w:rsid w:val="00746874"/>
    <w:rsid w:val="007676E4"/>
    <w:rsid w:val="00775B13"/>
    <w:rsid w:val="007773DA"/>
    <w:rsid w:val="007A71F7"/>
    <w:rsid w:val="007B332E"/>
    <w:rsid w:val="007E13DB"/>
    <w:rsid w:val="0082102C"/>
    <w:rsid w:val="00833340"/>
    <w:rsid w:val="00894D01"/>
    <w:rsid w:val="009C40F0"/>
    <w:rsid w:val="009F4628"/>
    <w:rsid w:val="00A36FD7"/>
    <w:rsid w:val="00A428BE"/>
    <w:rsid w:val="00A5488C"/>
    <w:rsid w:val="00A901DA"/>
    <w:rsid w:val="00AA25A9"/>
    <w:rsid w:val="00AD157C"/>
    <w:rsid w:val="00AD2585"/>
    <w:rsid w:val="00AE29FE"/>
    <w:rsid w:val="00B16B12"/>
    <w:rsid w:val="00B24C27"/>
    <w:rsid w:val="00B328C3"/>
    <w:rsid w:val="00B35829"/>
    <w:rsid w:val="00B369C0"/>
    <w:rsid w:val="00B5055C"/>
    <w:rsid w:val="00B96393"/>
    <w:rsid w:val="00BC01DE"/>
    <w:rsid w:val="00C14FA6"/>
    <w:rsid w:val="00C2486F"/>
    <w:rsid w:val="00CD3C14"/>
    <w:rsid w:val="00D07133"/>
    <w:rsid w:val="00D16DA8"/>
    <w:rsid w:val="00D25F47"/>
    <w:rsid w:val="00D50001"/>
    <w:rsid w:val="00D64293"/>
    <w:rsid w:val="00D827A1"/>
    <w:rsid w:val="00DC719F"/>
    <w:rsid w:val="00DE6650"/>
    <w:rsid w:val="00E53C1C"/>
    <w:rsid w:val="00E55B8F"/>
    <w:rsid w:val="00EB15F5"/>
    <w:rsid w:val="00F01D9C"/>
    <w:rsid w:val="00F479FC"/>
    <w:rsid w:val="00F73615"/>
    <w:rsid w:val="00FA53D3"/>
    <w:rsid w:val="00FC6A3D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F937"/>
  <w15:docId w15:val="{B1F3938F-51CD-4B5E-9CD8-10050C8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2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D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62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B218F525A12E2D15C370AE39B8A2C9835F0E11451E5A2AE0E29D91BB7FBF841C3DB26EFEBE6F345C177A936037681BAD2A384A2AC78A50J6v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369D-E6EA-4E4D-A8A2-4199F73D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Колюшкина Елена Александровна</dc:creator>
  <cp:keywords/>
  <dc:description/>
  <cp:lastModifiedBy>Тонконог Софья Львовна</cp:lastModifiedBy>
  <cp:revision>84</cp:revision>
  <cp:lastPrinted>2021-05-07T12:25:00Z</cp:lastPrinted>
  <dcterms:created xsi:type="dcterms:W3CDTF">2021-05-06T08:38:00Z</dcterms:created>
  <dcterms:modified xsi:type="dcterms:W3CDTF">2021-05-08T19:11:00Z</dcterms:modified>
</cp:coreProperties>
</file>